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391" w:type="pct"/>
        <w:tblInd w:w="-284" w:type="dxa"/>
        <w:tblLook w:val="0000" w:firstRow="0" w:lastRow="0" w:firstColumn="0" w:lastColumn="0" w:noHBand="0" w:noVBand="0"/>
      </w:tblPr>
      <w:tblGrid>
        <w:gridCol w:w="4241"/>
        <w:gridCol w:w="5846"/>
      </w:tblGrid>
      <w:tr w:rsidR="00744DF4" w:rsidRPr="00744DF4" w14:paraId="66F5922D" w14:textId="77777777" w:rsidTr="00387C88">
        <w:trPr>
          <w:trHeight w:val="1538"/>
        </w:trPr>
        <w:tc>
          <w:tcPr>
            <w:tcW w:w="2102" w:type="pct"/>
          </w:tcPr>
          <w:p w14:paraId="017D036F" w14:textId="77777777" w:rsidR="006423C8" w:rsidRPr="00744DF4" w:rsidRDefault="006423C8" w:rsidP="002365E9">
            <w:pPr>
              <w:keepNext/>
              <w:spacing w:before="60" w:after="0" w:line="240" w:lineRule="auto"/>
              <w:jc w:val="center"/>
              <w:outlineLvl w:val="0"/>
              <w:rPr>
                <w:rFonts w:eastAsia="Calibri" w:cs="Times New Roman"/>
                <w:b/>
                <w:bCs/>
                <w:kern w:val="32"/>
                <w:sz w:val="24"/>
                <w:szCs w:val="24"/>
              </w:rPr>
            </w:pPr>
            <w:r w:rsidRPr="00744DF4">
              <w:rPr>
                <w:rFonts w:eastAsia="Calibri" w:cs="Times New Roman"/>
                <w:kern w:val="32"/>
                <w:sz w:val="32"/>
                <w:szCs w:val="32"/>
              </w:rPr>
              <w:br w:type="page"/>
            </w:r>
            <w:r w:rsidRPr="00744DF4">
              <w:rPr>
                <w:rFonts w:eastAsia="Calibri" w:cs="Times New Roman"/>
                <w:b/>
                <w:bCs/>
                <w:kern w:val="32"/>
                <w:sz w:val="26"/>
                <w:szCs w:val="28"/>
              </w:rPr>
              <w:t>BỘ GIÁO DỤC VÀ ĐÀO TẠO</w:t>
            </w:r>
          </w:p>
          <w:p w14:paraId="2D023AFD" w14:textId="499DCDCE" w:rsidR="002365E9" w:rsidRPr="00744DF4" w:rsidRDefault="00770BC5" w:rsidP="00B85108">
            <w:pPr>
              <w:keepNext/>
              <w:spacing w:after="100" w:line="240" w:lineRule="auto"/>
              <w:jc w:val="center"/>
              <w:rPr>
                <w:rFonts w:eastAsia="Calibri" w:cs="Times New Roman"/>
                <w:kern w:val="32"/>
                <w:szCs w:val="24"/>
              </w:rPr>
            </w:pPr>
            <w:r w:rsidRPr="00744DF4">
              <w:rPr>
                <w:rFonts w:eastAsia="Calibri" w:cs="Times New Roman"/>
                <w:b/>
                <w:bCs/>
                <w:noProof/>
                <w:kern w:val="32"/>
                <w:sz w:val="32"/>
                <w:szCs w:val="32"/>
              </w:rPr>
              <mc:AlternateContent>
                <mc:Choice Requires="wps">
                  <w:drawing>
                    <wp:anchor distT="0" distB="0" distL="114300" distR="114300" simplePos="0" relativeHeight="251661312" behindDoc="0" locked="0" layoutInCell="1" allowOverlap="1" wp14:anchorId="62272697" wp14:editId="62FF3C5F">
                      <wp:simplePos x="0" y="0"/>
                      <wp:positionH relativeFrom="column">
                        <wp:posOffset>694690</wp:posOffset>
                      </wp:positionH>
                      <wp:positionV relativeFrom="paragraph">
                        <wp:posOffset>9789</wp:posOffset>
                      </wp:positionV>
                      <wp:extent cx="107632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0763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135F8"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pt,.75pt" to="139.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AbqQEAAKIDAAAOAAAAZHJzL2Uyb0RvYy54bWysU01P3DAQvSP1P1i+d5PdCgrRZjmA4IJa&#10;BC1344w3Vv2lsdlk/33Hzm6ooKqqqhfL9sx7M+95vL4crWE7wKi9a/lyUXMGTvpOu23Lv3+7+XjO&#10;WUzCdcJ4By3fQ+SXmw8n6yE0sPK9Nx0gIxIXmyG0vE8pNFUVZQ9WxIUP4CioPFqR6IjbqkMxELs1&#10;1aquz6rBYxfQS4iRbq+nIN8UfqVApq9KRUjMtJx6S2XFsj7ntdqsRbNFEXotD22If+jCCu2o6Ex1&#10;LZJgL6jfUVkt0Uev0kJ6W3mltISigdQs6zdqHnsRoGghc2KYbYr/j1Z+2V25eyQbhhCbGO4xqxgV&#10;WqaMDk/0pkUXdcrGYtt+tg3GxCRdLuvPZ59Wp5zJY6yaKDJVwJhuwVuWNy032mVFohG7u5ioLKUe&#10;U/K1cWxo+cUp0eXga1Nll/YGpqwHUEx3uXhhK/MCVwbZTtBLdz+WBZ75KDNDlDZmBtV/Bh1yMwzK&#10;DP0tcM4uFb1LM9Bq5/F3VdN4bFVN+UfVk9Ys+9l3+/JExQ4ahOLaYWjzpP16LvDXr7X5CQAA//8D&#10;AFBLAwQUAAYACAAAACEAA4iaWdsAAAAHAQAADwAAAGRycy9kb3ducmV2LnhtbEyO0UrDQBBF3wX/&#10;YRnBl2I3FluTmE2RglAoFhr7AdvsmIRmZ2N2k8a/7+iLvs3hXu6cbD3ZVozY+8aRgsd5BAKpdKah&#10;SsHx4+0hBuGDJqNbR6jgGz2s89ubTKfGXeiAYxEqwSPkU62gDqFLpfRljVb7ueuQOPt0vdWBsa+k&#10;6fWFx20rF1G0klY3xB9q3eGmxvJcDFbBNnmv4nFJO/N1PPvtMNsXG5opdX83vb6ACDiFvzL86LM6&#10;5Ox0cgMZL1rmKHniKh9LEJwvnuMExOmXZZ7J//75FQAA//8DAFBLAQItABQABgAIAAAAIQC2gziS&#10;/gAAAOEBAAATAAAAAAAAAAAAAAAAAAAAAABbQ29udGVudF9UeXBlc10ueG1sUEsBAi0AFAAGAAgA&#10;AAAhADj9If/WAAAAlAEAAAsAAAAAAAAAAAAAAAAALwEAAF9yZWxzLy5yZWxzUEsBAi0AFAAGAAgA&#10;AAAhAEIZABupAQAAogMAAA4AAAAAAAAAAAAAAAAALgIAAGRycy9lMm9Eb2MueG1sUEsBAi0AFAAG&#10;AAgAAAAhAAOImlnbAAAABwEAAA8AAAAAAAAAAAAAAAAAAwQAAGRycy9kb3ducmV2LnhtbFBLBQYA&#10;AAAABAAEAPMAAAALBQAAAAA=&#10;" strokecolor="black [3200]">
                      <v:stroke joinstyle="miter"/>
                    </v:line>
                  </w:pict>
                </mc:Fallback>
              </mc:AlternateContent>
            </w:r>
          </w:p>
          <w:p w14:paraId="04C10FC7" w14:textId="0FFAD7C6" w:rsidR="006423C8" w:rsidRPr="00744DF4" w:rsidRDefault="006423C8" w:rsidP="008063E2">
            <w:pPr>
              <w:keepNext/>
              <w:spacing w:after="0" w:line="240" w:lineRule="auto"/>
              <w:jc w:val="center"/>
              <w:rPr>
                <w:rFonts w:eastAsia="Calibri" w:cs="Times New Roman"/>
                <w:kern w:val="32"/>
                <w:sz w:val="27"/>
                <w:szCs w:val="27"/>
              </w:rPr>
            </w:pPr>
            <w:r w:rsidRPr="00744DF4">
              <w:rPr>
                <w:rFonts w:eastAsia="Calibri" w:cs="Times New Roman"/>
                <w:kern w:val="32"/>
                <w:sz w:val="27"/>
                <w:szCs w:val="27"/>
              </w:rPr>
              <w:t>Số</w:t>
            </w:r>
            <w:r w:rsidR="000F0F76" w:rsidRPr="00744DF4">
              <w:rPr>
                <w:rFonts w:eastAsia="Calibri" w:cs="Times New Roman"/>
                <w:kern w:val="32"/>
                <w:sz w:val="27"/>
                <w:szCs w:val="27"/>
              </w:rPr>
              <w:t xml:space="preserve">: </w:t>
            </w:r>
            <w:r w:rsidR="00E01FC7" w:rsidRPr="00744DF4">
              <w:rPr>
                <w:rFonts w:eastAsia="Calibri" w:cs="Times New Roman"/>
                <w:kern w:val="32"/>
                <w:sz w:val="27"/>
                <w:szCs w:val="27"/>
              </w:rPr>
              <w:t xml:space="preserve">         </w:t>
            </w:r>
            <w:r w:rsidR="00394D34" w:rsidRPr="00744DF4">
              <w:rPr>
                <w:rFonts w:eastAsia="Calibri" w:cs="Times New Roman"/>
                <w:kern w:val="32"/>
                <w:sz w:val="27"/>
                <w:szCs w:val="27"/>
              </w:rPr>
              <w:t xml:space="preserve"> </w:t>
            </w:r>
            <w:r w:rsidRPr="00744DF4">
              <w:rPr>
                <w:rFonts w:eastAsia="Calibri" w:cs="Times New Roman"/>
                <w:kern w:val="32"/>
                <w:sz w:val="27"/>
                <w:szCs w:val="27"/>
              </w:rPr>
              <w:t>/BGDĐT-GD</w:t>
            </w:r>
            <w:r w:rsidR="001C534D" w:rsidRPr="00744DF4">
              <w:rPr>
                <w:rFonts w:eastAsia="Calibri" w:cs="Times New Roman"/>
                <w:kern w:val="32"/>
                <w:sz w:val="27"/>
                <w:szCs w:val="27"/>
              </w:rPr>
              <w:t>PT</w:t>
            </w:r>
          </w:p>
          <w:p w14:paraId="61A51DB5" w14:textId="6BEF0B12" w:rsidR="00A84B7D" w:rsidRPr="00744DF4" w:rsidRDefault="006423C8">
            <w:pPr>
              <w:spacing w:after="0" w:line="240" w:lineRule="auto"/>
              <w:jc w:val="center"/>
              <w:rPr>
                <w:rFonts w:eastAsia="Calibri" w:cs="Times New Roman"/>
                <w:iCs/>
                <w:sz w:val="24"/>
                <w:szCs w:val="24"/>
              </w:rPr>
            </w:pPr>
            <w:r w:rsidRPr="00744DF4">
              <w:rPr>
                <w:rFonts w:eastAsia="Calibri" w:cs="Times New Roman"/>
                <w:iCs/>
                <w:sz w:val="24"/>
                <w:szCs w:val="24"/>
              </w:rPr>
              <w:t xml:space="preserve">V/v hướng dẫn </w:t>
            </w:r>
            <w:r w:rsidR="00BC00AF" w:rsidRPr="00744DF4">
              <w:rPr>
                <w:rFonts w:eastAsia="Calibri" w:cs="Times New Roman"/>
                <w:iCs/>
                <w:sz w:val="24"/>
                <w:szCs w:val="24"/>
              </w:rPr>
              <w:t>tổ chức dạy học</w:t>
            </w:r>
          </w:p>
          <w:p w14:paraId="3BC6A63A" w14:textId="6C7BB42E" w:rsidR="00633912" w:rsidRPr="00744DF4" w:rsidRDefault="0035773A" w:rsidP="00FE3084">
            <w:pPr>
              <w:spacing w:after="240" w:line="240" w:lineRule="auto"/>
              <w:jc w:val="center"/>
              <w:rPr>
                <w:rFonts w:eastAsia="Calibri" w:cs="Times New Roman"/>
                <w:iCs/>
                <w:sz w:val="26"/>
                <w:szCs w:val="26"/>
              </w:rPr>
            </w:pPr>
            <w:r w:rsidRPr="00744DF4">
              <w:rPr>
                <w:rFonts w:eastAsia="Calibri" w:cs="Times New Roman"/>
                <w:iCs/>
                <w:sz w:val="24"/>
                <w:szCs w:val="24"/>
              </w:rPr>
              <w:t>2</w:t>
            </w:r>
            <w:r w:rsidR="00E91A54" w:rsidRPr="00744DF4">
              <w:rPr>
                <w:rFonts w:eastAsia="Calibri" w:cs="Times New Roman"/>
                <w:iCs/>
                <w:sz w:val="24"/>
                <w:szCs w:val="24"/>
              </w:rPr>
              <w:t xml:space="preserve"> </w:t>
            </w:r>
            <w:r w:rsidR="00BC00AF" w:rsidRPr="00744DF4">
              <w:rPr>
                <w:rFonts w:eastAsia="Calibri" w:cs="Times New Roman"/>
                <w:iCs/>
                <w:sz w:val="24"/>
                <w:szCs w:val="24"/>
              </w:rPr>
              <w:t xml:space="preserve">buổi/ngày </w:t>
            </w:r>
            <w:r w:rsidR="00BC00AF" w:rsidRPr="00744DF4">
              <w:rPr>
                <w:rFonts w:eastAsia="Calibri" w:cs="Times New Roman"/>
                <w:iCs/>
                <w:spacing w:val="-4"/>
                <w:sz w:val="24"/>
                <w:szCs w:val="24"/>
              </w:rPr>
              <w:t xml:space="preserve">đối với </w:t>
            </w:r>
            <w:r w:rsidR="009371BE" w:rsidRPr="00744DF4">
              <w:rPr>
                <w:rFonts w:eastAsia="Calibri" w:cs="Times New Roman"/>
                <w:iCs/>
                <w:spacing w:val="-4"/>
                <w:sz w:val="24"/>
                <w:szCs w:val="24"/>
              </w:rPr>
              <w:t>giáo dục</w:t>
            </w:r>
            <w:r w:rsidR="005627FB" w:rsidRPr="00744DF4">
              <w:rPr>
                <w:rFonts w:eastAsia="Calibri" w:cs="Times New Roman"/>
                <w:iCs/>
                <w:spacing w:val="-4"/>
                <w:sz w:val="24"/>
                <w:szCs w:val="24"/>
              </w:rPr>
              <w:t xml:space="preserve"> </w:t>
            </w:r>
            <w:r w:rsidR="00485D46" w:rsidRPr="00744DF4">
              <w:rPr>
                <w:rFonts w:eastAsia="Calibri" w:cs="Times New Roman"/>
                <w:iCs/>
                <w:spacing w:val="-4"/>
                <w:sz w:val="24"/>
                <w:szCs w:val="24"/>
              </w:rPr>
              <w:t>phổ thông</w:t>
            </w:r>
            <w:r w:rsidR="009371BE" w:rsidRPr="00744DF4">
              <w:rPr>
                <w:rFonts w:eastAsia="Calibri" w:cs="Times New Roman"/>
                <w:iCs/>
                <w:spacing w:val="-4"/>
                <w:sz w:val="24"/>
                <w:szCs w:val="24"/>
              </w:rPr>
              <w:t xml:space="preserve"> </w:t>
            </w:r>
            <w:r w:rsidR="002C36FA" w:rsidRPr="00744DF4">
              <w:rPr>
                <w:rFonts w:eastAsia="Calibri" w:cs="Times New Roman"/>
                <w:iCs/>
                <w:spacing w:val="-4"/>
                <w:sz w:val="24"/>
                <w:szCs w:val="24"/>
              </w:rPr>
              <w:t>năm học 20</w:t>
            </w:r>
            <w:r w:rsidR="0084410A" w:rsidRPr="00744DF4">
              <w:rPr>
                <w:rFonts w:eastAsia="Calibri" w:cs="Times New Roman"/>
                <w:iCs/>
                <w:spacing w:val="-4"/>
                <w:sz w:val="24"/>
                <w:szCs w:val="24"/>
              </w:rPr>
              <w:t>2</w:t>
            </w:r>
            <w:r w:rsidR="002C36FA" w:rsidRPr="00744DF4">
              <w:rPr>
                <w:rFonts w:eastAsia="Calibri" w:cs="Times New Roman"/>
                <w:iCs/>
                <w:spacing w:val="-4"/>
                <w:sz w:val="24"/>
                <w:szCs w:val="24"/>
              </w:rPr>
              <w:t>5-2026</w:t>
            </w:r>
          </w:p>
        </w:tc>
        <w:tc>
          <w:tcPr>
            <w:tcW w:w="2898" w:type="pct"/>
          </w:tcPr>
          <w:p w14:paraId="4EE3D889" w14:textId="02C5729B" w:rsidR="006423C8" w:rsidRPr="00744DF4" w:rsidRDefault="006423C8" w:rsidP="008063E2">
            <w:pPr>
              <w:keepNext/>
              <w:spacing w:after="0" w:line="240" w:lineRule="auto"/>
              <w:jc w:val="center"/>
              <w:outlineLvl w:val="0"/>
              <w:rPr>
                <w:rFonts w:ascii="Times New Roman Bold" w:eastAsia="Calibri" w:hAnsi="Times New Roman Bold" w:cs="Times New Roman"/>
                <w:b/>
                <w:bCs/>
                <w:spacing w:val="-16"/>
                <w:kern w:val="32"/>
                <w:sz w:val="26"/>
                <w:szCs w:val="28"/>
                <w:lang w:val="vi-VN"/>
              </w:rPr>
            </w:pPr>
            <w:r w:rsidRPr="00744DF4">
              <w:rPr>
                <w:rFonts w:ascii="Times New Roman Bold" w:eastAsia="Calibri" w:hAnsi="Times New Roman Bold" w:cs="Times New Roman"/>
                <w:b/>
                <w:bCs/>
                <w:spacing w:val="-16"/>
                <w:kern w:val="32"/>
                <w:sz w:val="26"/>
                <w:szCs w:val="28"/>
                <w:lang w:val="vi-VN"/>
              </w:rPr>
              <w:t xml:space="preserve">CỘNG </w:t>
            </w:r>
            <w:r w:rsidR="008C7CDE" w:rsidRPr="00744DF4">
              <w:rPr>
                <w:rFonts w:ascii="Times New Roman Bold" w:eastAsia="Calibri" w:hAnsi="Times New Roman Bold" w:cs="Times New Roman"/>
                <w:b/>
                <w:bCs/>
                <w:spacing w:val="-16"/>
                <w:kern w:val="32"/>
                <w:sz w:val="26"/>
                <w:szCs w:val="28"/>
                <w:lang w:val="vi-VN"/>
              </w:rPr>
              <w:t xml:space="preserve">HÒA </w:t>
            </w:r>
            <w:r w:rsidRPr="00744DF4">
              <w:rPr>
                <w:rFonts w:ascii="Times New Roman Bold" w:eastAsia="Calibri" w:hAnsi="Times New Roman Bold" w:cs="Times New Roman"/>
                <w:b/>
                <w:bCs/>
                <w:spacing w:val="-16"/>
                <w:kern w:val="32"/>
                <w:sz w:val="26"/>
                <w:szCs w:val="28"/>
                <w:lang w:val="vi-VN"/>
              </w:rPr>
              <w:t>XÃ HỘI CHỦ NGHĨA VIỆT NAM</w:t>
            </w:r>
          </w:p>
          <w:p w14:paraId="15F6D4F7" w14:textId="7AD3C747" w:rsidR="006423C8" w:rsidRPr="00744DF4" w:rsidRDefault="002D29B0" w:rsidP="002D29B0">
            <w:pPr>
              <w:keepNext/>
              <w:spacing w:after="120" w:line="240" w:lineRule="auto"/>
              <w:jc w:val="center"/>
              <w:outlineLvl w:val="0"/>
              <w:rPr>
                <w:rFonts w:eastAsia="Calibri" w:cs="Times New Roman"/>
                <w:b/>
                <w:bCs/>
                <w:kern w:val="32"/>
                <w:szCs w:val="28"/>
              </w:rPr>
            </w:pPr>
            <w:r w:rsidRPr="00744DF4">
              <w:rPr>
                <w:rFonts w:eastAsia="Calibri" w:cs="Times New Roman"/>
                <w:noProof/>
                <w:sz w:val="24"/>
                <w:szCs w:val="26"/>
              </w:rPr>
              <mc:AlternateContent>
                <mc:Choice Requires="wps">
                  <w:drawing>
                    <wp:anchor distT="4294967293" distB="4294967293" distL="114300" distR="114300" simplePos="0" relativeHeight="251660288" behindDoc="0" locked="0" layoutInCell="1" allowOverlap="1" wp14:anchorId="78D9F848" wp14:editId="50D369D6">
                      <wp:simplePos x="0" y="0"/>
                      <wp:positionH relativeFrom="column">
                        <wp:posOffset>680085</wp:posOffset>
                      </wp:positionH>
                      <wp:positionV relativeFrom="paragraph">
                        <wp:posOffset>214630</wp:posOffset>
                      </wp:positionV>
                      <wp:extent cx="215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85A73"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55pt,16.9pt" to="223.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bqX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wt13d1nXqi&#10;rrEKmmthII5fDI4ib1rprM8+QAOnJ46ZCDTXlHzt8dE6V3rpvJhaebderUsBo7M6B3MaU3/YORIn&#10;yNNQvqIqRd6mER69LmCDAf35so9g3es+Pe78xYysPw8bNwfU5z1dTUrtKiwvo5Xn4e25VP/+Aba/&#10;AAAA//8DAFBLAwQUAAYACAAAACEAVYWHy9wAAAAJAQAADwAAAGRycy9kb3ducmV2LnhtbEyPwU7D&#10;MBBE70j8g7VIXKrWaVNRFOJUCMiNCwXEdRsvSUS8TmO3DXw9W/UAx5l9mp3J16Pr1IGG0Ho2MJ8l&#10;oIgrb1uuDby9ltNbUCEiW+w8k4FvCrAuLi9yzKw/8gsdNrFWEsIhQwNNjH2mdagachhmvieW26cf&#10;HEaRQ63tgEcJd51eJMmNdtiyfGiwp4eGqq/N3hkI5Tvtyp9JNUk+0trTYvf4/ITGXF+N93egIo3x&#10;D4ZTfakOhXTa+j3boDrRyWouqIE0lQkCLJcnY3s2dJHr/wuKXwAAAP//AwBQSwECLQAUAAYACAAA&#10;ACEAtoM4kv4AAADhAQAAEwAAAAAAAAAAAAAAAAAAAAAAW0NvbnRlbnRfVHlwZXNdLnhtbFBLAQIt&#10;ABQABgAIAAAAIQA4/SH/1gAAAJQBAAALAAAAAAAAAAAAAAAAAC8BAABfcmVscy8ucmVsc1BLAQIt&#10;ABQABgAIAAAAIQB6GbqXrwEAAEgDAAAOAAAAAAAAAAAAAAAAAC4CAABkcnMvZTJvRG9jLnhtbFBL&#10;AQItABQABgAIAAAAIQBVhYfL3AAAAAkBAAAPAAAAAAAAAAAAAAAAAAkEAABkcnMvZG93bnJldi54&#10;bWxQSwUGAAAAAAQABADzAAAAEgUAAAAA&#10;"/>
                  </w:pict>
                </mc:Fallback>
              </mc:AlternateContent>
            </w:r>
            <w:r w:rsidR="006423C8" w:rsidRPr="00744DF4">
              <w:rPr>
                <w:rFonts w:eastAsia="Calibri" w:cs="Times New Roman"/>
                <w:b/>
                <w:bCs/>
                <w:kern w:val="32"/>
                <w:szCs w:val="28"/>
              </w:rPr>
              <w:t>Độc lập - Tự do - Hạnh phúc</w:t>
            </w:r>
          </w:p>
          <w:p w14:paraId="7D19EF12" w14:textId="6E4C518C" w:rsidR="006423C8" w:rsidRPr="00744DF4" w:rsidRDefault="006423C8" w:rsidP="008063E2">
            <w:pPr>
              <w:spacing w:before="120" w:after="0" w:line="240" w:lineRule="auto"/>
              <w:jc w:val="center"/>
              <w:rPr>
                <w:rFonts w:eastAsia="Calibri" w:cs="Times New Roman"/>
                <w:i/>
                <w:iCs/>
                <w:sz w:val="27"/>
                <w:szCs w:val="27"/>
              </w:rPr>
            </w:pPr>
            <w:r w:rsidRPr="00744DF4">
              <w:rPr>
                <w:rFonts w:eastAsia="Calibri" w:cs="Times New Roman"/>
                <w:i/>
                <w:iCs/>
                <w:sz w:val="27"/>
                <w:szCs w:val="27"/>
              </w:rPr>
              <w:t>Hà Nội, ngày</w:t>
            </w:r>
            <w:r w:rsidR="00E01FC7" w:rsidRPr="00744DF4">
              <w:rPr>
                <w:rFonts w:eastAsia="Calibri" w:cs="Times New Roman"/>
                <w:i/>
                <w:iCs/>
                <w:sz w:val="27"/>
                <w:szCs w:val="27"/>
              </w:rPr>
              <w:t xml:space="preserve">    </w:t>
            </w:r>
            <w:r w:rsidR="008D2DF1" w:rsidRPr="00744DF4">
              <w:rPr>
                <w:rFonts w:eastAsia="Calibri" w:cs="Times New Roman"/>
                <w:i/>
                <w:iCs/>
                <w:sz w:val="27"/>
                <w:szCs w:val="27"/>
              </w:rPr>
              <w:t xml:space="preserve">   </w:t>
            </w:r>
            <w:r w:rsidRPr="00744DF4">
              <w:rPr>
                <w:rFonts w:eastAsia="Calibri" w:cs="Times New Roman"/>
                <w:i/>
                <w:iCs/>
                <w:sz w:val="27"/>
                <w:szCs w:val="27"/>
              </w:rPr>
              <w:t xml:space="preserve"> tháng</w:t>
            </w:r>
            <w:r w:rsidR="00F07576" w:rsidRPr="00744DF4">
              <w:rPr>
                <w:rFonts w:eastAsia="Calibri" w:cs="Times New Roman"/>
                <w:i/>
                <w:iCs/>
                <w:sz w:val="27"/>
                <w:szCs w:val="27"/>
              </w:rPr>
              <w:t xml:space="preserve"> </w:t>
            </w:r>
            <w:r w:rsidR="00812945">
              <w:rPr>
                <w:rFonts w:eastAsia="Calibri" w:cs="Times New Roman"/>
                <w:i/>
                <w:iCs/>
                <w:sz w:val="27"/>
                <w:szCs w:val="27"/>
              </w:rPr>
              <w:t>8</w:t>
            </w:r>
            <w:r w:rsidR="00CC0BD1" w:rsidRPr="00744DF4">
              <w:rPr>
                <w:rFonts w:eastAsia="Calibri" w:cs="Times New Roman"/>
                <w:i/>
                <w:iCs/>
                <w:sz w:val="27"/>
                <w:szCs w:val="27"/>
              </w:rPr>
              <w:t xml:space="preserve"> </w:t>
            </w:r>
            <w:r w:rsidR="00884278" w:rsidRPr="00744DF4">
              <w:rPr>
                <w:rFonts w:eastAsia="Calibri" w:cs="Times New Roman"/>
                <w:i/>
                <w:iCs/>
                <w:sz w:val="27"/>
                <w:szCs w:val="27"/>
              </w:rPr>
              <w:t>n</w:t>
            </w:r>
            <w:r w:rsidRPr="00744DF4">
              <w:rPr>
                <w:rFonts w:eastAsia="Calibri" w:cs="Times New Roman"/>
                <w:i/>
                <w:iCs/>
                <w:sz w:val="27"/>
                <w:szCs w:val="27"/>
              </w:rPr>
              <w:t>ăm</w:t>
            </w:r>
            <w:r w:rsidR="00884278" w:rsidRPr="00744DF4">
              <w:rPr>
                <w:rFonts w:eastAsia="Calibri" w:cs="Times New Roman"/>
                <w:i/>
                <w:iCs/>
                <w:sz w:val="27"/>
                <w:szCs w:val="27"/>
              </w:rPr>
              <w:t xml:space="preserve"> 2</w:t>
            </w:r>
            <w:r w:rsidR="00070B21" w:rsidRPr="00744DF4">
              <w:rPr>
                <w:rFonts w:eastAsia="Calibri" w:cs="Times New Roman"/>
                <w:i/>
                <w:iCs/>
                <w:sz w:val="27"/>
                <w:szCs w:val="27"/>
                <w:lang w:val="vi-VN"/>
              </w:rPr>
              <w:t>0</w:t>
            </w:r>
            <w:r w:rsidR="0035773A" w:rsidRPr="00744DF4">
              <w:rPr>
                <w:rFonts w:eastAsia="Calibri" w:cs="Times New Roman"/>
                <w:i/>
                <w:iCs/>
                <w:sz w:val="27"/>
                <w:szCs w:val="27"/>
              </w:rPr>
              <w:t>2</w:t>
            </w:r>
            <w:r w:rsidR="00E01FC7" w:rsidRPr="00744DF4">
              <w:rPr>
                <w:rFonts w:eastAsia="Calibri" w:cs="Times New Roman"/>
                <w:i/>
                <w:iCs/>
                <w:sz w:val="27"/>
                <w:szCs w:val="27"/>
              </w:rPr>
              <w:t>5</w:t>
            </w:r>
          </w:p>
        </w:tc>
      </w:tr>
    </w:tbl>
    <w:tbl>
      <w:tblPr>
        <w:tblStyle w:val="TableGrid"/>
        <w:tblW w:w="8793"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6879"/>
      </w:tblGrid>
      <w:tr w:rsidR="00744DF4" w:rsidRPr="00744DF4" w14:paraId="1AF44CB5" w14:textId="77777777" w:rsidTr="00FE3084">
        <w:tc>
          <w:tcPr>
            <w:tcW w:w="1914" w:type="dxa"/>
          </w:tcPr>
          <w:p w14:paraId="40C3CDAE" w14:textId="5B9C18F5" w:rsidR="009371BE" w:rsidRPr="00744DF4" w:rsidRDefault="009371BE" w:rsidP="008063E2">
            <w:pPr>
              <w:spacing w:before="120"/>
              <w:jc w:val="right"/>
              <w:rPr>
                <w:rFonts w:ascii="Times New Roman" w:eastAsia="Batang" w:hAnsi="Times New Roman" w:cs="Times New Roman"/>
                <w:sz w:val="27"/>
                <w:szCs w:val="27"/>
                <w:lang w:eastAsia="ko-KR"/>
              </w:rPr>
            </w:pPr>
            <w:r w:rsidRPr="00744DF4">
              <w:rPr>
                <w:rFonts w:ascii="Times New Roman" w:eastAsia="Batang" w:hAnsi="Times New Roman" w:cs="Times New Roman"/>
                <w:sz w:val="27"/>
                <w:szCs w:val="27"/>
                <w:lang w:eastAsia="ko-KR"/>
              </w:rPr>
              <w:t>Kính gửi:</w:t>
            </w:r>
          </w:p>
        </w:tc>
        <w:tc>
          <w:tcPr>
            <w:tcW w:w="6879" w:type="dxa"/>
          </w:tcPr>
          <w:p w14:paraId="474F07F7" w14:textId="1BDE0110" w:rsidR="009371BE" w:rsidRPr="00744DF4" w:rsidRDefault="009371BE" w:rsidP="008063E2">
            <w:pPr>
              <w:spacing w:before="120"/>
              <w:jc w:val="both"/>
              <w:rPr>
                <w:rFonts w:ascii="Times New Roman" w:eastAsia="Batang" w:hAnsi="Times New Roman" w:cs="Times New Roman"/>
                <w:sz w:val="27"/>
                <w:szCs w:val="27"/>
                <w:lang w:eastAsia="ko-KR"/>
              </w:rPr>
            </w:pPr>
            <w:r w:rsidRPr="00744DF4">
              <w:rPr>
                <w:rFonts w:ascii="Times New Roman" w:eastAsia="Batang" w:hAnsi="Times New Roman" w:cs="Times New Roman"/>
                <w:sz w:val="27"/>
                <w:szCs w:val="27"/>
                <w:lang w:eastAsia="ko-KR"/>
              </w:rPr>
              <w:t>- Các Sở Giáo dục và Đào tạo;</w:t>
            </w:r>
          </w:p>
          <w:p w14:paraId="32B66959" w14:textId="0FBAE330" w:rsidR="009371BE" w:rsidRPr="00744DF4" w:rsidRDefault="009371BE" w:rsidP="008D2DF1">
            <w:pPr>
              <w:spacing w:after="240"/>
              <w:jc w:val="both"/>
              <w:rPr>
                <w:rFonts w:ascii="Times New Roman" w:eastAsia="Batang" w:hAnsi="Times New Roman" w:cs="Times New Roman"/>
                <w:sz w:val="27"/>
                <w:szCs w:val="27"/>
                <w:lang w:eastAsia="ko-KR"/>
              </w:rPr>
            </w:pPr>
            <w:r w:rsidRPr="00744DF4">
              <w:rPr>
                <w:rFonts w:ascii="Times New Roman" w:eastAsia="Batang" w:hAnsi="Times New Roman" w:cs="Times New Roman"/>
                <w:sz w:val="27"/>
                <w:szCs w:val="27"/>
                <w:lang w:eastAsia="ko-KR"/>
              </w:rPr>
              <w:t xml:space="preserve">- </w:t>
            </w:r>
            <w:r w:rsidR="00A84B7D" w:rsidRPr="00744DF4">
              <w:rPr>
                <w:rFonts w:ascii="Times New Roman" w:eastAsia="Batang" w:hAnsi="Times New Roman" w:cs="Times New Roman"/>
                <w:spacing w:val="-10"/>
                <w:sz w:val="27"/>
                <w:szCs w:val="27"/>
                <w:lang w:eastAsia="ko-KR"/>
              </w:rPr>
              <w:t xml:space="preserve">Các cơ sở giáo dục đại học, </w:t>
            </w:r>
            <w:r w:rsidRPr="00744DF4">
              <w:rPr>
                <w:rFonts w:ascii="Times New Roman" w:eastAsia="Batang" w:hAnsi="Times New Roman" w:cs="Times New Roman"/>
                <w:spacing w:val="-10"/>
                <w:sz w:val="27"/>
                <w:szCs w:val="27"/>
                <w:lang w:eastAsia="ko-KR"/>
              </w:rPr>
              <w:t>viện nghiên cứu có trường phổ thông</w:t>
            </w:r>
            <w:r w:rsidR="005627FB" w:rsidRPr="00744DF4">
              <w:rPr>
                <w:rFonts w:ascii="Times New Roman" w:eastAsia="Batang" w:hAnsi="Times New Roman" w:cs="Times New Roman"/>
                <w:spacing w:val="-10"/>
                <w:sz w:val="27"/>
                <w:szCs w:val="27"/>
                <w:lang w:eastAsia="ko-KR"/>
              </w:rPr>
              <w:t>.</w:t>
            </w:r>
          </w:p>
        </w:tc>
      </w:tr>
    </w:tbl>
    <w:p w14:paraId="53B18BC0" w14:textId="27C4800F" w:rsidR="00D0200A" w:rsidRPr="00744DF4" w:rsidRDefault="00025A89" w:rsidP="00223FA0">
      <w:pPr>
        <w:autoSpaceDE w:val="0"/>
        <w:autoSpaceDN w:val="0"/>
        <w:adjustRightInd w:val="0"/>
        <w:spacing w:before="120" w:after="0" w:line="240" w:lineRule="auto"/>
        <w:ind w:firstLine="562"/>
        <w:jc w:val="both"/>
        <w:rPr>
          <w:rFonts w:cs="Times New Roman"/>
          <w:szCs w:val="28"/>
        </w:rPr>
      </w:pPr>
      <w:r w:rsidRPr="00744DF4">
        <w:rPr>
          <w:rFonts w:cs="Times New Roman"/>
          <w:szCs w:val="28"/>
        </w:rPr>
        <w:t xml:space="preserve">Thực hiện </w:t>
      </w:r>
      <w:r w:rsidR="00ED7FE6" w:rsidRPr="00744DF4">
        <w:rPr>
          <w:rFonts w:cs="Times New Roman"/>
          <w:szCs w:val="28"/>
        </w:rPr>
        <w:t>Chỉ thị số</w:t>
      </w:r>
      <w:r w:rsidR="009371BE" w:rsidRPr="00744DF4">
        <w:rPr>
          <w:rFonts w:cs="Times New Roman"/>
          <w:szCs w:val="28"/>
        </w:rPr>
        <w:t xml:space="preserve"> 17</w:t>
      </w:r>
      <w:r w:rsidR="00ED7FE6" w:rsidRPr="00744DF4">
        <w:rPr>
          <w:rFonts w:cs="Times New Roman"/>
          <w:szCs w:val="28"/>
        </w:rPr>
        <w:t>/CT-TTg ngày</w:t>
      </w:r>
      <w:r w:rsidR="009371BE" w:rsidRPr="00744DF4">
        <w:rPr>
          <w:rFonts w:cs="Times New Roman"/>
          <w:szCs w:val="28"/>
        </w:rPr>
        <w:t xml:space="preserve"> 06/6</w:t>
      </w:r>
      <w:r w:rsidR="00ED7FE6" w:rsidRPr="00744DF4">
        <w:rPr>
          <w:rFonts w:cs="Times New Roman"/>
          <w:szCs w:val="28"/>
        </w:rPr>
        <w:t>/2</w:t>
      </w:r>
      <w:r w:rsidR="00070B21" w:rsidRPr="00744DF4">
        <w:rPr>
          <w:rFonts w:cs="Times New Roman"/>
          <w:szCs w:val="28"/>
          <w:lang w:val="vi-VN"/>
        </w:rPr>
        <w:t>0</w:t>
      </w:r>
      <w:r w:rsidR="0035773A" w:rsidRPr="00744DF4">
        <w:rPr>
          <w:rFonts w:cs="Times New Roman"/>
          <w:szCs w:val="28"/>
        </w:rPr>
        <w:t>2</w:t>
      </w:r>
      <w:r w:rsidR="00ED7FE6" w:rsidRPr="00744DF4">
        <w:rPr>
          <w:rFonts w:cs="Times New Roman"/>
          <w:szCs w:val="28"/>
        </w:rPr>
        <w:t xml:space="preserve">5 </w:t>
      </w:r>
      <w:r w:rsidR="00AC7575" w:rsidRPr="00744DF4">
        <w:rPr>
          <w:rFonts w:cs="Times New Roman"/>
          <w:bCs/>
          <w:szCs w:val="28"/>
        </w:rPr>
        <w:t>của Thủ tướng Chính phủ</w:t>
      </w:r>
      <w:r w:rsidR="00994489" w:rsidRPr="00744DF4">
        <w:rPr>
          <w:rFonts w:cs="Times New Roman"/>
          <w:bCs/>
          <w:szCs w:val="28"/>
        </w:rPr>
        <w:t xml:space="preserve"> </w:t>
      </w:r>
      <w:r w:rsidR="009371BE" w:rsidRPr="00744DF4">
        <w:rPr>
          <w:rFonts w:cs="Times New Roman"/>
          <w:bCs/>
          <w:szCs w:val="28"/>
        </w:rPr>
        <w:t xml:space="preserve">về việc tổ chức dạy học </w:t>
      </w:r>
      <w:r w:rsidR="0035773A" w:rsidRPr="00744DF4">
        <w:rPr>
          <w:rFonts w:cs="Times New Roman"/>
          <w:bCs/>
          <w:szCs w:val="28"/>
        </w:rPr>
        <w:t>2</w:t>
      </w:r>
      <w:r w:rsidR="009371BE" w:rsidRPr="00744DF4">
        <w:rPr>
          <w:rFonts w:cs="Times New Roman"/>
          <w:bCs/>
          <w:szCs w:val="28"/>
        </w:rPr>
        <w:t xml:space="preserve"> buổi/ngày và tổ chức sinh hoạt hè cho trẻ em, học sinh</w:t>
      </w:r>
      <w:r w:rsidR="00C1709A" w:rsidRPr="00744DF4">
        <w:rPr>
          <w:rFonts w:cs="Times New Roman"/>
          <w:bCs/>
          <w:szCs w:val="28"/>
        </w:rPr>
        <w:t xml:space="preserve"> (Chỉ thị 17/CT-TTg)</w:t>
      </w:r>
      <w:r w:rsidR="00AC7575" w:rsidRPr="00744DF4">
        <w:rPr>
          <w:rFonts w:cs="Times New Roman"/>
          <w:szCs w:val="28"/>
        </w:rPr>
        <w:t xml:space="preserve">, Bộ </w:t>
      </w:r>
      <w:r w:rsidR="00A84B7D" w:rsidRPr="00744DF4">
        <w:rPr>
          <w:rFonts w:cs="Times New Roman"/>
          <w:szCs w:val="28"/>
        </w:rPr>
        <w:t>Giáo dục và Đào tạo (</w:t>
      </w:r>
      <w:r w:rsidR="00AC7575" w:rsidRPr="00744DF4">
        <w:rPr>
          <w:rFonts w:cs="Times New Roman"/>
          <w:szCs w:val="28"/>
        </w:rPr>
        <w:t>GDĐT</w:t>
      </w:r>
      <w:r w:rsidR="00A84B7D" w:rsidRPr="00744DF4">
        <w:rPr>
          <w:rFonts w:cs="Times New Roman"/>
          <w:szCs w:val="28"/>
        </w:rPr>
        <w:t>)</w:t>
      </w:r>
      <w:r w:rsidR="00AC7575" w:rsidRPr="00744DF4">
        <w:rPr>
          <w:rFonts w:cs="Times New Roman"/>
          <w:szCs w:val="28"/>
        </w:rPr>
        <w:t xml:space="preserve"> hướng dẫn thực hiện tổ chức dạy học </w:t>
      </w:r>
      <w:r w:rsidR="0035773A" w:rsidRPr="00744DF4">
        <w:rPr>
          <w:rFonts w:cs="Times New Roman"/>
          <w:szCs w:val="28"/>
        </w:rPr>
        <w:t>2</w:t>
      </w:r>
      <w:r w:rsidR="00AC7575" w:rsidRPr="00744DF4">
        <w:rPr>
          <w:rFonts w:cs="Times New Roman"/>
          <w:szCs w:val="28"/>
        </w:rPr>
        <w:t xml:space="preserve"> buổi/ngày đối với </w:t>
      </w:r>
      <w:r w:rsidR="009371BE" w:rsidRPr="00744DF4">
        <w:rPr>
          <w:rFonts w:cs="Times New Roman"/>
          <w:szCs w:val="28"/>
        </w:rPr>
        <w:t xml:space="preserve">giáo dục phổ thông. Cụ thể </w:t>
      </w:r>
      <w:r w:rsidR="00AC7575" w:rsidRPr="00744DF4">
        <w:rPr>
          <w:rFonts w:cs="Times New Roman"/>
          <w:szCs w:val="28"/>
        </w:rPr>
        <w:t>như sau:</w:t>
      </w:r>
    </w:p>
    <w:p w14:paraId="43349AC3" w14:textId="7300FF2E" w:rsidR="0056337E" w:rsidRPr="00744DF4" w:rsidRDefault="005627FB" w:rsidP="00223FA0">
      <w:pPr>
        <w:autoSpaceDE w:val="0"/>
        <w:autoSpaceDN w:val="0"/>
        <w:adjustRightInd w:val="0"/>
        <w:spacing w:before="120" w:after="0" w:line="240" w:lineRule="auto"/>
        <w:ind w:firstLine="562"/>
        <w:jc w:val="both"/>
        <w:rPr>
          <w:rFonts w:eastAsia="Batang" w:cs="Times New Roman"/>
          <w:b/>
          <w:szCs w:val="28"/>
          <w:lang w:eastAsia="ko-KR"/>
        </w:rPr>
      </w:pPr>
      <w:r w:rsidRPr="00744DF4">
        <w:rPr>
          <w:rFonts w:eastAsia="Batang" w:cs="Times New Roman"/>
          <w:b/>
          <w:szCs w:val="28"/>
          <w:lang w:eastAsia="ko-KR"/>
        </w:rPr>
        <w:t>I. MỤC ĐÍCH, YÊU CẦU</w:t>
      </w:r>
    </w:p>
    <w:p w14:paraId="65E699D2" w14:textId="40D840A4" w:rsidR="0078026C" w:rsidRPr="00744DF4" w:rsidRDefault="00A81003" w:rsidP="00223FA0">
      <w:pPr>
        <w:autoSpaceDE w:val="0"/>
        <w:autoSpaceDN w:val="0"/>
        <w:adjustRightInd w:val="0"/>
        <w:spacing w:before="120" w:after="0" w:line="240" w:lineRule="auto"/>
        <w:ind w:firstLine="562"/>
        <w:jc w:val="both"/>
        <w:rPr>
          <w:rFonts w:eastAsia="Batang" w:cs="Times New Roman"/>
          <w:b/>
          <w:szCs w:val="28"/>
          <w:lang w:eastAsia="ko-KR"/>
        </w:rPr>
      </w:pPr>
      <w:r w:rsidRPr="00744DF4">
        <w:rPr>
          <w:rFonts w:eastAsia="Batang" w:cs="Times New Roman"/>
          <w:b/>
          <w:szCs w:val="28"/>
          <w:lang w:eastAsia="ko-KR"/>
        </w:rPr>
        <w:t>1</w:t>
      </w:r>
      <w:r w:rsidR="0078026C" w:rsidRPr="00744DF4">
        <w:rPr>
          <w:rFonts w:eastAsia="Batang" w:cs="Times New Roman"/>
          <w:b/>
          <w:szCs w:val="28"/>
          <w:lang w:val="vi-VN" w:eastAsia="ko-KR"/>
        </w:rPr>
        <w:t>.</w:t>
      </w:r>
      <w:r w:rsidR="0078026C" w:rsidRPr="00744DF4">
        <w:rPr>
          <w:rFonts w:eastAsia="Batang" w:cs="Times New Roman"/>
          <w:b/>
          <w:szCs w:val="28"/>
          <w:lang w:eastAsia="ko-KR"/>
        </w:rPr>
        <w:t xml:space="preserve"> </w:t>
      </w:r>
      <w:r w:rsidRPr="00744DF4">
        <w:rPr>
          <w:rFonts w:eastAsia="Batang" w:cs="Times New Roman"/>
          <w:b/>
          <w:szCs w:val="28"/>
          <w:lang w:eastAsia="ko-KR"/>
        </w:rPr>
        <w:t>Mục đích</w:t>
      </w:r>
    </w:p>
    <w:p w14:paraId="23FF3976" w14:textId="057DFC70" w:rsidR="002421B1" w:rsidRPr="00744DF4" w:rsidRDefault="002421B1" w:rsidP="00223FA0">
      <w:pPr>
        <w:spacing w:before="120" w:after="0" w:line="240" w:lineRule="auto"/>
        <w:ind w:firstLine="562"/>
        <w:jc w:val="both"/>
        <w:rPr>
          <w:rFonts w:eastAsia="Times New Roman" w:cs="Times New Roman"/>
          <w:szCs w:val="28"/>
        </w:rPr>
      </w:pPr>
      <w:r w:rsidRPr="00744DF4">
        <w:rPr>
          <w:rFonts w:eastAsia="Times New Roman" w:cs="Times New Roman"/>
          <w:szCs w:val="28"/>
        </w:rPr>
        <w:t xml:space="preserve">- Nâng cao chất lượng các hoạt động giáo dục toàn diện về </w:t>
      </w:r>
      <w:r w:rsidRPr="00744DF4">
        <w:rPr>
          <w:rFonts w:cs="Times New Roman"/>
          <w:szCs w:val="28"/>
          <w:shd w:val="clear" w:color="auto" w:fill="FFFFFF"/>
          <w:lang w:val="vi-VN"/>
        </w:rPr>
        <w:t>Đ</w:t>
      </w:r>
      <w:r w:rsidRPr="00744DF4">
        <w:rPr>
          <w:rFonts w:cs="Times New Roman"/>
          <w:szCs w:val="28"/>
          <w:shd w:val="clear" w:color="auto" w:fill="FFFFFF"/>
        </w:rPr>
        <w:t xml:space="preserve">ức - </w:t>
      </w:r>
      <w:r w:rsidRPr="00744DF4">
        <w:rPr>
          <w:rFonts w:cs="Times New Roman"/>
          <w:szCs w:val="28"/>
          <w:shd w:val="clear" w:color="auto" w:fill="FFFFFF"/>
          <w:lang w:val="vi-VN"/>
        </w:rPr>
        <w:t>T</w:t>
      </w:r>
      <w:r w:rsidRPr="00744DF4">
        <w:rPr>
          <w:rFonts w:cs="Times New Roman"/>
          <w:szCs w:val="28"/>
          <w:shd w:val="clear" w:color="auto" w:fill="FFFFFF"/>
        </w:rPr>
        <w:t xml:space="preserve">rí - </w:t>
      </w:r>
      <w:r w:rsidRPr="00744DF4">
        <w:rPr>
          <w:rFonts w:cs="Times New Roman"/>
          <w:szCs w:val="28"/>
          <w:shd w:val="clear" w:color="auto" w:fill="FFFFFF"/>
          <w:lang w:val="vi-VN"/>
        </w:rPr>
        <w:t>T</w:t>
      </w:r>
      <w:r w:rsidRPr="00744DF4">
        <w:rPr>
          <w:rFonts w:cs="Times New Roman"/>
          <w:szCs w:val="28"/>
          <w:shd w:val="clear" w:color="auto" w:fill="FFFFFF"/>
        </w:rPr>
        <w:t xml:space="preserve">hể - </w:t>
      </w:r>
      <w:r w:rsidRPr="00744DF4">
        <w:rPr>
          <w:rFonts w:cs="Times New Roman"/>
          <w:szCs w:val="28"/>
          <w:shd w:val="clear" w:color="auto" w:fill="FFFFFF"/>
          <w:lang w:val="vi-VN"/>
        </w:rPr>
        <w:t>M</w:t>
      </w:r>
      <w:r w:rsidRPr="00744DF4">
        <w:rPr>
          <w:rFonts w:cs="Times New Roman"/>
          <w:szCs w:val="28"/>
          <w:shd w:val="clear" w:color="auto" w:fill="FFFFFF"/>
        </w:rPr>
        <w:t xml:space="preserve">ĩ </w:t>
      </w:r>
      <w:r w:rsidRPr="00744DF4">
        <w:rPr>
          <w:rFonts w:eastAsia="Times New Roman" w:cs="Times New Roman"/>
          <w:szCs w:val="28"/>
        </w:rPr>
        <w:t xml:space="preserve">bao gồm </w:t>
      </w:r>
      <w:r w:rsidRPr="00744DF4">
        <w:rPr>
          <w:rFonts w:cs="Times New Roman"/>
          <w:szCs w:val="28"/>
          <w:shd w:val="clear" w:color="auto" w:fill="FFFFFF"/>
        </w:rPr>
        <w:t>giáo dục đạo đức, giáo dục giá trị sống</w:t>
      </w:r>
      <w:r w:rsidRPr="00744DF4">
        <w:rPr>
          <w:rFonts w:cs="Times New Roman"/>
          <w:szCs w:val="28"/>
          <w:shd w:val="clear" w:color="auto" w:fill="FFFFFF"/>
          <w:lang w:val="vi-VN"/>
        </w:rPr>
        <w:t xml:space="preserve">, </w:t>
      </w:r>
      <w:r w:rsidR="0098032E" w:rsidRPr="00744DF4">
        <w:rPr>
          <w:rFonts w:cs="Times New Roman"/>
          <w:szCs w:val="28"/>
          <w:shd w:val="clear" w:color="auto" w:fill="FFFFFF"/>
        </w:rPr>
        <w:t>kỹ</w:t>
      </w:r>
      <w:r w:rsidRPr="00744DF4">
        <w:rPr>
          <w:rFonts w:cs="Times New Roman"/>
          <w:szCs w:val="28"/>
          <w:shd w:val="clear" w:color="auto" w:fill="FFFFFF"/>
        </w:rPr>
        <w:t xml:space="preserve"> năng sống, </w:t>
      </w:r>
      <w:r w:rsidRPr="00744DF4">
        <w:rPr>
          <w:rFonts w:cs="Times New Roman"/>
          <w:szCs w:val="28"/>
          <w:lang w:val="it-IT"/>
        </w:rPr>
        <w:t>giáo dục STEM</w:t>
      </w:r>
      <w:r w:rsidRPr="00744DF4">
        <w:rPr>
          <w:rFonts w:cs="Times New Roman"/>
          <w:szCs w:val="28"/>
          <w:lang w:val="vi-VN"/>
        </w:rPr>
        <w:t>/STEAM</w:t>
      </w:r>
      <w:r w:rsidRPr="00744DF4">
        <w:rPr>
          <w:rFonts w:cs="Times New Roman"/>
          <w:szCs w:val="28"/>
        </w:rPr>
        <w:t>,</w:t>
      </w:r>
      <w:r w:rsidR="00717788" w:rsidRPr="00744DF4">
        <w:rPr>
          <w:rFonts w:cs="Times New Roman"/>
          <w:szCs w:val="28"/>
        </w:rPr>
        <w:t xml:space="preserve"> giáo dục văn hóa đọc, văn hóa học đường,</w:t>
      </w:r>
      <w:r w:rsidRPr="00744DF4">
        <w:rPr>
          <w:rFonts w:cs="Times New Roman"/>
          <w:szCs w:val="28"/>
        </w:rPr>
        <w:t xml:space="preserve"> giáo</w:t>
      </w:r>
      <w:r w:rsidRPr="00744DF4">
        <w:rPr>
          <w:rFonts w:cs="Times New Roman"/>
          <w:szCs w:val="28"/>
          <w:lang w:val="vi-VN"/>
        </w:rPr>
        <w:t xml:space="preserve"> dục </w:t>
      </w:r>
      <w:r w:rsidRPr="00744DF4">
        <w:rPr>
          <w:rFonts w:cs="Times New Roman"/>
          <w:szCs w:val="28"/>
        </w:rPr>
        <w:t>thể chất</w:t>
      </w:r>
      <w:r w:rsidRPr="00744DF4">
        <w:rPr>
          <w:rFonts w:cs="Times New Roman"/>
          <w:szCs w:val="28"/>
          <w:lang w:val="vi-VN"/>
        </w:rPr>
        <w:t>, nghệ thuật</w:t>
      </w:r>
      <w:r w:rsidRPr="00744DF4">
        <w:rPr>
          <w:rFonts w:cs="Times New Roman"/>
          <w:szCs w:val="28"/>
        </w:rPr>
        <w:t>, giáo dục tài chính;</w:t>
      </w:r>
      <w:r w:rsidRPr="00744DF4">
        <w:rPr>
          <w:rFonts w:cs="Times New Roman"/>
          <w:szCs w:val="28"/>
          <w:lang w:val="it-IT"/>
        </w:rPr>
        <w:t xml:space="preserve"> phát triển năng lực ngoại ngữ, năng lực số, năng lực</w:t>
      </w:r>
      <w:r w:rsidRPr="00744DF4">
        <w:rPr>
          <w:rFonts w:cs="Times New Roman"/>
          <w:szCs w:val="28"/>
          <w:lang w:val="vi-VN"/>
        </w:rPr>
        <w:t xml:space="preserve"> trí tuệ nhân tạo (</w:t>
      </w:r>
      <w:r w:rsidRPr="00744DF4">
        <w:rPr>
          <w:rFonts w:cs="Times New Roman"/>
          <w:szCs w:val="28"/>
          <w:lang w:val="it-IT"/>
        </w:rPr>
        <w:t>AI</w:t>
      </w:r>
      <w:r w:rsidRPr="00744DF4">
        <w:rPr>
          <w:rFonts w:cs="Times New Roman"/>
          <w:szCs w:val="28"/>
          <w:lang w:val="vi-VN"/>
        </w:rPr>
        <w:t>), năng lực thẩm mỹ</w:t>
      </w:r>
      <w:r w:rsidR="00812945">
        <w:rPr>
          <w:rFonts w:cs="Times New Roman"/>
          <w:szCs w:val="28"/>
        </w:rPr>
        <w:t>,</w:t>
      </w:r>
      <w:r w:rsidR="00B07EC9" w:rsidRPr="00744DF4">
        <w:rPr>
          <w:rFonts w:cs="Times New Roman"/>
          <w:szCs w:val="28"/>
        </w:rPr>
        <w:t>…</w:t>
      </w:r>
      <w:r w:rsidR="00EF6AA4" w:rsidRPr="00744DF4">
        <w:rPr>
          <w:rFonts w:cs="Times New Roman"/>
          <w:szCs w:val="28"/>
        </w:rPr>
        <w:t xml:space="preserve"> </w:t>
      </w:r>
      <w:r w:rsidR="00B07EC9" w:rsidRPr="00744DF4">
        <w:rPr>
          <w:rFonts w:cs="Times New Roman"/>
          <w:szCs w:val="28"/>
        </w:rPr>
        <w:t>cho học sinh</w:t>
      </w:r>
      <w:r w:rsidR="00717788" w:rsidRPr="00744DF4">
        <w:rPr>
          <w:rFonts w:cs="Times New Roman"/>
          <w:szCs w:val="28"/>
        </w:rPr>
        <w:t>; hình thành ý thức, thói quen học tập suốt đời</w:t>
      </w:r>
      <w:r w:rsidR="00B07EC9" w:rsidRPr="00744DF4">
        <w:rPr>
          <w:rFonts w:cs="Times New Roman"/>
          <w:szCs w:val="28"/>
        </w:rPr>
        <w:t>.</w:t>
      </w:r>
    </w:p>
    <w:p w14:paraId="114C23A2" w14:textId="7BA6942B" w:rsidR="002421B1" w:rsidRPr="00744DF4" w:rsidRDefault="002421B1" w:rsidP="00223FA0">
      <w:pPr>
        <w:autoSpaceDE w:val="0"/>
        <w:autoSpaceDN w:val="0"/>
        <w:adjustRightInd w:val="0"/>
        <w:spacing w:before="120" w:after="0" w:line="240" w:lineRule="auto"/>
        <w:ind w:firstLine="562"/>
        <w:jc w:val="both"/>
        <w:rPr>
          <w:rFonts w:cs="Times New Roman"/>
          <w:szCs w:val="28"/>
          <w:shd w:val="clear" w:color="auto" w:fill="FFFFFF"/>
          <w:lang w:val="vi-VN"/>
        </w:rPr>
      </w:pPr>
      <w:r w:rsidRPr="00744DF4">
        <w:rPr>
          <w:rFonts w:cs="Times New Roman"/>
          <w:szCs w:val="28"/>
          <w:shd w:val="clear" w:color="auto" w:fill="FFFFFF"/>
          <w:lang w:val="vi-VN"/>
        </w:rPr>
        <w:t xml:space="preserve">- </w:t>
      </w:r>
      <w:r w:rsidRPr="00744DF4">
        <w:rPr>
          <w:rFonts w:cs="Times New Roman"/>
          <w:szCs w:val="28"/>
          <w:shd w:val="clear" w:color="auto" w:fill="FFFFFF"/>
        </w:rPr>
        <w:t>Nâng cao chất lượng giờ học chính khóa; khắc phụ</w:t>
      </w:r>
      <w:r w:rsidRPr="00744DF4">
        <w:rPr>
          <w:rFonts w:cs="Times New Roman"/>
          <w:szCs w:val="28"/>
          <w:shd w:val="clear" w:color="auto" w:fill="FFFFFF"/>
          <w:lang w:val="vi-VN"/>
        </w:rPr>
        <w:t>c</w:t>
      </w:r>
      <w:r w:rsidRPr="00744DF4">
        <w:rPr>
          <w:rFonts w:cs="Times New Roman"/>
          <w:szCs w:val="28"/>
          <w:shd w:val="clear" w:color="auto" w:fill="FFFFFF"/>
        </w:rPr>
        <w:t xml:space="preserve"> tình trạng</w:t>
      </w:r>
      <w:r w:rsidRPr="00744DF4">
        <w:rPr>
          <w:rFonts w:cs="Times New Roman"/>
          <w:szCs w:val="28"/>
          <w:shd w:val="clear" w:color="auto" w:fill="FFFFFF"/>
          <w:lang w:val="vi-VN"/>
        </w:rPr>
        <w:t xml:space="preserve"> </w:t>
      </w:r>
      <w:r w:rsidRPr="00744DF4">
        <w:rPr>
          <w:rFonts w:cs="Times New Roman"/>
          <w:szCs w:val="28"/>
          <w:shd w:val="clear" w:color="auto" w:fill="FFFFFF"/>
        </w:rPr>
        <w:t>dạy thêm, học thêm không đúng quy định; xây dựng môi trường giáo dục lành mạnh, an toàn</w:t>
      </w:r>
      <w:r w:rsidR="00DE645D" w:rsidRPr="00744DF4">
        <w:rPr>
          <w:rFonts w:cs="Times New Roman"/>
          <w:szCs w:val="28"/>
          <w:shd w:val="clear" w:color="auto" w:fill="FFFFFF"/>
        </w:rPr>
        <w:t>,</w:t>
      </w:r>
      <w:r w:rsidRPr="00744DF4">
        <w:rPr>
          <w:rFonts w:cs="Times New Roman"/>
          <w:szCs w:val="28"/>
          <w:shd w:val="clear" w:color="auto" w:fill="FFFFFF"/>
        </w:rPr>
        <w:t xml:space="preserve"> </w:t>
      </w:r>
      <w:r w:rsidR="00DE645D" w:rsidRPr="00744DF4">
        <w:rPr>
          <w:rFonts w:cs="Times New Roman"/>
          <w:szCs w:val="28"/>
          <w:shd w:val="clear" w:color="auto" w:fill="FFFFFF"/>
        </w:rPr>
        <w:t>bảo đảm</w:t>
      </w:r>
      <w:r w:rsidRPr="00744DF4">
        <w:rPr>
          <w:rFonts w:cs="Times New Roman"/>
          <w:szCs w:val="28"/>
          <w:shd w:val="clear" w:color="auto" w:fill="FFFFFF"/>
        </w:rPr>
        <w:t xml:space="preserve"> công bằng trong tiếp cận giáo dục.</w:t>
      </w:r>
    </w:p>
    <w:p w14:paraId="30FFC76F" w14:textId="77777777" w:rsidR="002421B1" w:rsidRPr="00744DF4" w:rsidRDefault="002421B1" w:rsidP="00223FA0">
      <w:pPr>
        <w:spacing w:before="120" w:after="0" w:line="240" w:lineRule="auto"/>
        <w:ind w:firstLine="562"/>
        <w:jc w:val="both"/>
        <w:rPr>
          <w:rFonts w:cs="Times New Roman"/>
          <w:szCs w:val="28"/>
          <w:shd w:val="clear" w:color="auto" w:fill="FFFFFF"/>
        </w:rPr>
      </w:pPr>
      <w:r w:rsidRPr="00744DF4">
        <w:rPr>
          <w:rFonts w:eastAsia="Times New Roman" w:cs="Times New Roman"/>
          <w:szCs w:val="28"/>
        </w:rPr>
        <w:t xml:space="preserve">- Sử dụng hiệu quả đội ngũ giáo viên, cơ sở vật chất, thiết bị dạy học hiện có, góp phần thực hiện đổi mới phương pháp dạy học và kiểm tra, đánh giá theo hướng phát triển năng lực, phẩm chất học sinh; </w:t>
      </w:r>
      <w:r w:rsidRPr="00744DF4">
        <w:rPr>
          <w:rFonts w:cs="Times New Roman"/>
          <w:szCs w:val="28"/>
          <w:shd w:val="clear" w:color="auto" w:fill="FFFFFF"/>
        </w:rPr>
        <w:t>đẩy mạnh xã hội hóa để phát triển giáo dục.</w:t>
      </w:r>
    </w:p>
    <w:p w14:paraId="17239A86" w14:textId="4F00FECC" w:rsidR="00007F4E" w:rsidRPr="00744DF4" w:rsidRDefault="00007F4E" w:rsidP="00223FA0">
      <w:pPr>
        <w:autoSpaceDE w:val="0"/>
        <w:autoSpaceDN w:val="0"/>
        <w:adjustRightInd w:val="0"/>
        <w:spacing w:before="120" w:after="0" w:line="240" w:lineRule="auto"/>
        <w:ind w:firstLine="562"/>
        <w:jc w:val="both"/>
        <w:rPr>
          <w:rFonts w:cs="Times New Roman"/>
          <w:b/>
          <w:szCs w:val="28"/>
          <w:shd w:val="clear" w:color="auto" w:fill="FFFFFF"/>
        </w:rPr>
      </w:pPr>
      <w:r w:rsidRPr="00744DF4">
        <w:rPr>
          <w:rFonts w:cs="Times New Roman"/>
          <w:b/>
          <w:szCs w:val="28"/>
          <w:shd w:val="clear" w:color="auto" w:fill="FFFFFF"/>
        </w:rPr>
        <w:t xml:space="preserve">2. </w:t>
      </w:r>
      <w:r w:rsidR="00C57A9E" w:rsidRPr="00744DF4">
        <w:rPr>
          <w:rFonts w:cs="Times New Roman"/>
          <w:b/>
          <w:szCs w:val="28"/>
          <w:shd w:val="clear" w:color="auto" w:fill="FFFFFF"/>
        </w:rPr>
        <w:t>Yêu cầu</w:t>
      </w:r>
    </w:p>
    <w:p w14:paraId="140F1A6E" w14:textId="7BD86069" w:rsidR="00A96D55" w:rsidRPr="00744DF4" w:rsidRDefault="00AE0BE4" w:rsidP="00223FA0">
      <w:pPr>
        <w:autoSpaceDE w:val="0"/>
        <w:autoSpaceDN w:val="0"/>
        <w:adjustRightInd w:val="0"/>
        <w:spacing w:before="120" w:after="0" w:line="240" w:lineRule="auto"/>
        <w:ind w:firstLine="562"/>
        <w:jc w:val="both"/>
        <w:rPr>
          <w:rFonts w:eastAsia="Times New Roman" w:cs="Times New Roman"/>
          <w:szCs w:val="28"/>
        </w:rPr>
      </w:pPr>
      <w:r w:rsidRPr="00744DF4">
        <w:rPr>
          <w:rFonts w:cs="Times New Roman"/>
          <w:bCs/>
          <w:noProof/>
          <w:szCs w:val="28"/>
        </w:rPr>
        <w:t xml:space="preserve">- </w:t>
      </w:r>
      <w:r w:rsidR="0057088E" w:rsidRPr="00744DF4">
        <w:rPr>
          <w:rFonts w:cs="Times New Roman"/>
          <w:bCs/>
          <w:noProof/>
          <w:szCs w:val="28"/>
        </w:rPr>
        <w:t>Thự</w:t>
      </w:r>
      <w:r w:rsidR="00816CD0" w:rsidRPr="00744DF4">
        <w:rPr>
          <w:rFonts w:cs="Times New Roman"/>
          <w:bCs/>
          <w:noProof/>
          <w:szCs w:val="28"/>
        </w:rPr>
        <w:t>c</w:t>
      </w:r>
      <w:r w:rsidR="0057088E" w:rsidRPr="00744DF4">
        <w:rPr>
          <w:rFonts w:cs="Times New Roman"/>
          <w:bCs/>
          <w:noProof/>
          <w:szCs w:val="28"/>
        </w:rPr>
        <w:t xml:space="preserve"> hiện hiệu quả</w:t>
      </w:r>
      <w:r w:rsidRPr="00744DF4">
        <w:rPr>
          <w:rFonts w:cs="Times New Roman"/>
          <w:bCs/>
          <w:noProof/>
          <w:szCs w:val="28"/>
        </w:rPr>
        <w:t xml:space="preserve"> mục tiêu Chương trình giáo dục phổ thông,</w:t>
      </w:r>
      <w:r w:rsidR="002421B1" w:rsidRPr="00744DF4">
        <w:rPr>
          <w:rFonts w:cs="Times New Roman"/>
          <w:bCs/>
          <w:noProof/>
          <w:szCs w:val="28"/>
        </w:rPr>
        <w:t xml:space="preserve"> bảo đảm về</w:t>
      </w:r>
      <w:r w:rsidRPr="00744DF4">
        <w:rPr>
          <w:rFonts w:cs="Times New Roman"/>
          <w:bCs/>
          <w:noProof/>
          <w:szCs w:val="28"/>
        </w:rPr>
        <w:t xml:space="preserve"> thời lượng dạy học các môn học và</w:t>
      </w:r>
      <w:r w:rsidR="002421B1" w:rsidRPr="00744DF4">
        <w:rPr>
          <w:rFonts w:cs="Times New Roman"/>
          <w:bCs/>
          <w:noProof/>
          <w:szCs w:val="28"/>
        </w:rPr>
        <w:t xml:space="preserve"> tổ chức các</w:t>
      </w:r>
      <w:r w:rsidRPr="00744DF4">
        <w:rPr>
          <w:rFonts w:cs="Times New Roman"/>
          <w:bCs/>
          <w:noProof/>
          <w:szCs w:val="28"/>
        </w:rPr>
        <w:t xml:space="preserve"> hoạt động giáo dục</w:t>
      </w:r>
      <w:r w:rsidR="00A96D55" w:rsidRPr="00744DF4">
        <w:rPr>
          <w:rFonts w:cs="Times New Roman"/>
          <w:bCs/>
          <w:noProof/>
          <w:szCs w:val="28"/>
        </w:rPr>
        <w:t>;</w:t>
      </w:r>
      <w:r w:rsidRPr="00744DF4">
        <w:rPr>
          <w:rFonts w:cs="Times New Roman"/>
          <w:szCs w:val="28"/>
          <w:shd w:val="clear" w:color="auto" w:fill="FFFFFF"/>
        </w:rPr>
        <w:t xml:space="preserve"> </w:t>
      </w:r>
      <w:r w:rsidR="00A96D55" w:rsidRPr="00744DF4">
        <w:rPr>
          <w:rFonts w:eastAsia="Times New Roman" w:cs="Times New Roman"/>
          <w:szCs w:val="28"/>
        </w:rPr>
        <w:t>không gây quá tải</w:t>
      </w:r>
      <w:r w:rsidR="0057088E" w:rsidRPr="00744DF4">
        <w:rPr>
          <w:rFonts w:eastAsia="Times New Roman" w:cs="Times New Roman"/>
          <w:szCs w:val="28"/>
        </w:rPr>
        <w:t xml:space="preserve">, </w:t>
      </w:r>
      <w:r w:rsidR="008E2160" w:rsidRPr="00744DF4">
        <w:rPr>
          <w:rFonts w:eastAsia="Times New Roman" w:cs="Times New Roman"/>
          <w:szCs w:val="28"/>
        </w:rPr>
        <w:t>phù hợp tâm sinh lý và sức khỏe học sinh</w:t>
      </w:r>
      <w:r w:rsidR="00A96D55" w:rsidRPr="00744DF4">
        <w:rPr>
          <w:rFonts w:eastAsia="Times New Roman" w:cs="Times New Roman"/>
          <w:szCs w:val="28"/>
        </w:rPr>
        <w:t>.</w:t>
      </w:r>
    </w:p>
    <w:p w14:paraId="77E54851" w14:textId="0CE3346B" w:rsidR="008E2160" w:rsidRPr="00744DF4" w:rsidRDefault="008E2160" w:rsidP="00223FA0">
      <w:pPr>
        <w:spacing w:before="120" w:after="0" w:line="240" w:lineRule="auto"/>
        <w:ind w:firstLine="562"/>
        <w:jc w:val="both"/>
        <w:rPr>
          <w:rFonts w:cs="Times New Roman"/>
          <w:szCs w:val="28"/>
          <w:shd w:val="clear" w:color="auto" w:fill="FFFFFF"/>
        </w:rPr>
      </w:pPr>
      <w:r w:rsidRPr="00744DF4">
        <w:rPr>
          <w:rFonts w:cs="Times New Roman"/>
          <w:szCs w:val="28"/>
          <w:shd w:val="clear" w:color="auto" w:fill="FFFFFF"/>
        </w:rPr>
        <w:t>- Bảo đảm quyền lợi</w:t>
      </w:r>
      <w:r w:rsidR="007B51AE" w:rsidRPr="00744DF4">
        <w:rPr>
          <w:rFonts w:cs="Times New Roman"/>
          <w:szCs w:val="28"/>
          <w:shd w:val="clear" w:color="auto" w:fill="FFFFFF"/>
          <w:lang w:val="vi-VN"/>
        </w:rPr>
        <w:t>, đáp ứng nhu cầu</w:t>
      </w:r>
      <w:r w:rsidR="0019362B" w:rsidRPr="00744DF4">
        <w:rPr>
          <w:rFonts w:cs="Times New Roman"/>
          <w:szCs w:val="28"/>
          <w:shd w:val="clear" w:color="auto" w:fill="FFFFFF"/>
          <w:lang w:val="vi-VN"/>
        </w:rPr>
        <w:t xml:space="preserve">, nguyện vọng </w:t>
      </w:r>
      <w:r w:rsidR="007B51AE" w:rsidRPr="00744DF4">
        <w:rPr>
          <w:rFonts w:cs="Times New Roman"/>
          <w:szCs w:val="28"/>
          <w:shd w:val="clear" w:color="auto" w:fill="FFFFFF"/>
          <w:lang w:val="vi-VN"/>
        </w:rPr>
        <w:t>của học sinh</w:t>
      </w:r>
      <w:r w:rsidR="00B07EC9" w:rsidRPr="00744DF4">
        <w:rPr>
          <w:rFonts w:cs="Times New Roman"/>
          <w:szCs w:val="28"/>
          <w:shd w:val="clear" w:color="auto" w:fill="FFFFFF"/>
        </w:rPr>
        <w:t>, phù hợp với điều kiện thực tế của nhà trường, địa phương</w:t>
      </w:r>
      <w:r w:rsidRPr="00744DF4">
        <w:rPr>
          <w:rFonts w:eastAsia="Times New Roman" w:cs="Times New Roman"/>
          <w:szCs w:val="28"/>
        </w:rPr>
        <w:t>;</w:t>
      </w:r>
      <w:r w:rsidR="002421B1" w:rsidRPr="00744DF4">
        <w:rPr>
          <w:rFonts w:eastAsia="Times New Roman" w:cs="Times New Roman"/>
          <w:szCs w:val="28"/>
        </w:rPr>
        <w:t xml:space="preserve"> ưu tiên</w:t>
      </w:r>
      <w:r w:rsidRPr="00744DF4">
        <w:rPr>
          <w:rFonts w:eastAsia="Times New Roman" w:cs="Times New Roman"/>
          <w:szCs w:val="28"/>
        </w:rPr>
        <w:t xml:space="preserve"> </w:t>
      </w:r>
      <w:r w:rsidR="0084410A" w:rsidRPr="00744DF4">
        <w:rPr>
          <w:rFonts w:cs="Times New Roman"/>
          <w:szCs w:val="28"/>
        </w:rPr>
        <w:t>b</w:t>
      </w:r>
      <w:r w:rsidR="0084410A" w:rsidRPr="00744DF4">
        <w:rPr>
          <w:rFonts w:cs="Times New Roman"/>
          <w:bCs/>
          <w:szCs w:val="28"/>
        </w:rPr>
        <w:t>ố trí ngân sách</w:t>
      </w:r>
      <w:r w:rsidR="0084410A" w:rsidRPr="00744DF4">
        <w:rPr>
          <w:rFonts w:cs="Times New Roman"/>
          <w:szCs w:val="28"/>
          <w:lang w:val="vi-VN"/>
        </w:rPr>
        <w:t xml:space="preserve"> </w:t>
      </w:r>
      <w:r w:rsidR="002421B1" w:rsidRPr="00744DF4">
        <w:rPr>
          <w:rFonts w:cs="Times New Roman"/>
          <w:szCs w:val="28"/>
        </w:rPr>
        <w:t>để</w:t>
      </w:r>
      <w:r w:rsidR="0084410A" w:rsidRPr="00744DF4">
        <w:rPr>
          <w:rFonts w:cs="Times New Roman"/>
          <w:szCs w:val="28"/>
        </w:rPr>
        <w:t xml:space="preserve"> tổ chức dạy học 2 buổi/ngày</w:t>
      </w:r>
      <w:r w:rsidR="00B20613" w:rsidRPr="00744DF4">
        <w:rPr>
          <w:rFonts w:cs="Times New Roman"/>
          <w:szCs w:val="28"/>
        </w:rPr>
        <w:t>,</w:t>
      </w:r>
      <w:r w:rsidR="0084410A" w:rsidRPr="00744DF4">
        <w:rPr>
          <w:rFonts w:cs="Times New Roman"/>
          <w:szCs w:val="28"/>
          <w:lang w:val="vi-VN"/>
        </w:rPr>
        <w:t xml:space="preserve"> </w:t>
      </w:r>
      <w:r w:rsidRPr="00744DF4">
        <w:rPr>
          <w:rFonts w:cs="Times New Roman"/>
          <w:szCs w:val="28"/>
          <w:shd w:val="clear" w:color="auto" w:fill="FFFFFF"/>
        </w:rPr>
        <w:t>thực hiện hiệu quả chủ trương xã hội hóa giáo dục</w:t>
      </w:r>
      <w:r w:rsidR="00816CD0" w:rsidRPr="00744DF4">
        <w:rPr>
          <w:rFonts w:cs="Times New Roman"/>
          <w:szCs w:val="28"/>
          <w:shd w:val="clear" w:color="auto" w:fill="FFFFFF"/>
        </w:rPr>
        <w:t xml:space="preserve"> </w:t>
      </w:r>
      <w:r w:rsidR="002421B1" w:rsidRPr="00744DF4">
        <w:rPr>
          <w:rFonts w:cs="Times New Roman"/>
          <w:szCs w:val="28"/>
          <w:shd w:val="clear" w:color="auto" w:fill="FFFFFF"/>
        </w:rPr>
        <w:t>bảo đảm</w:t>
      </w:r>
      <w:r w:rsidR="00816CD0" w:rsidRPr="00744DF4">
        <w:rPr>
          <w:rFonts w:cs="Times New Roman"/>
          <w:szCs w:val="28"/>
          <w:shd w:val="clear" w:color="auto" w:fill="FFFFFF"/>
        </w:rPr>
        <w:t xml:space="preserve"> nguyên tắc</w:t>
      </w:r>
      <w:r w:rsidRPr="00744DF4">
        <w:rPr>
          <w:rFonts w:cs="Times New Roman"/>
          <w:szCs w:val="28"/>
          <w:shd w:val="clear" w:color="auto" w:fill="FFFFFF"/>
        </w:rPr>
        <w:t xml:space="preserve"> tự nguyện, công khai, minh bạch, đúng quy định của </w:t>
      </w:r>
      <w:r w:rsidR="002421B1" w:rsidRPr="00744DF4">
        <w:rPr>
          <w:rFonts w:cs="Times New Roman"/>
          <w:szCs w:val="28"/>
          <w:shd w:val="clear" w:color="auto" w:fill="FFFFFF"/>
        </w:rPr>
        <w:t>pháp luật</w:t>
      </w:r>
      <w:r w:rsidRPr="00744DF4">
        <w:rPr>
          <w:rFonts w:cs="Times New Roman"/>
          <w:szCs w:val="28"/>
          <w:shd w:val="clear" w:color="auto" w:fill="FFFFFF"/>
        </w:rPr>
        <w:t>.</w:t>
      </w:r>
    </w:p>
    <w:p w14:paraId="1DE618EC" w14:textId="77777777" w:rsidR="00576127" w:rsidRPr="00744DF4" w:rsidRDefault="008E2160" w:rsidP="00223FA0">
      <w:pPr>
        <w:autoSpaceDE w:val="0"/>
        <w:autoSpaceDN w:val="0"/>
        <w:adjustRightInd w:val="0"/>
        <w:spacing w:before="120" w:after="0" w:line="240" w:lineRule="auto"/>
        <w:ind w:firstLine="562"/>
        <w:jc w:val="both"/>
        <w:rPr>
          <w:rFonts w:eastAsia="Times New Roman" w:cs="Times New Roman"/>
          <w:szCs w:val="28"/>
        </w:rPr>
      </w:pPr>
      <w:r w:rsidRPr="00744DF4">
        <w:rPr>
          <w:rFonts w:eastAsia="Times New Roman" w:cs="Times New Roman"/>
          <w:szCs w:val="28"/>
        </w:rPr>
        <w:t xml:space="preserve">- </w:t>
      </w:r>
      <w:r w:rsidR="00576127" w:rsidRPr="00744DF4">
        <w:rPr>
          <w:rFonts w:eastAsia="Times New Roman" w:cs="Times New Roman"/>
          <w:szCs w:val="28"/>
        </w:rPr>
        <w:t xml:space="preserve">Tổ chức thực hiện dạy học 2 buổi/ngày bảo đảm sử dụng hiệu quả cơ sở vật chất, thiết bị dạy học </w:t>
      </w:r>
      <w:r w:rsidR="00576127" w:rsidRPr="00744DF4">
        <w:rPr>
          <w:rFonts w:eastAsia="Times New Roman" w:cs="Times New Roman"/>
          <w:szCs w:val="28"/>
          <w:lang w:val="vi-VN"/>
        </w:rPr>
        <w:t xml:space="preserve">và đội </w:t>
      </w:r>
      <w:r w:rsidR="00576127" w:rsidRPr="00744DF4">
        <w:rPr>
          <w:rFonts w:eastAsia="Times New Roman" w:cs="Times New Roman"/>
          <w:szCs w:val="28"/>
        </w:rPr>
        <w:t xml:space="preserve">ngũ giáo viên, phát huy vai trò chủ động, sáng tạo của tổ chuyên môn. </w:t>
      </w:r>
    </w:p>
    <w:p w14:paraId="57D42C90" w14:textId="5D4B3C1B" w:rsidR="00576127" w:rsidRPr="00744DF4" w:rsidRDefault="00576127" w:rsidP="00223FA0">
      <w:pPr>
        <w:autoSpaceDE w:val="0"/>
        <w:autoSpaceDN w:val="0"/>
        <w:adjustRightInd w:val="0"/>
        <w:spacing w:before="120" w:after="0" w:line="240" w:lineRule="auto"/>
        <w:ind w:firstLine="562"/>
        <w:jc w:val="both"/>
        <w:rPr>
          <w:rFonts w:eastAsia="Times New Roman" w:cs="Times New Roman"/>
          <w:szCs w:val="28"/>
        </w:rPr>
      </w:pPr>
      <w:r w:rsidRPr="00744DF4">
        <w:rPr>
          <w:rFonts w:eastAsia="Times New Roman" w:cs="Times New Roman"/>
          <w:szCs w:val="28"/>
        </w:rPr>
        <w:t xml:space="preserve">- Thời lượng dạy học </w:t>
      </w:r>
      <w:r w:rsidRPr="00744DF4">
        <w:rPr>
          <w:rFonts w:cs="Times New Roman"/>
          <w:bCs/>
          <w:noProof/>
          <w:szCs w:val="28"/>
        </w:rPr>
        <w:t xml:space="preserve">buổi 1 và buổi 2 trong tuần </w:t>
      </w:r>
      <w:r w:rsidR="00372286" w:rsidRPr="00744DF4">
        <w:rPr>
          <w:rFonts w:cs="Times New Roman"/>
          <w:bCs/>
          <w:noProof/>
          <w:szCs w:val="28"/>
        </w:rPr>
        <w:t>thực hiện</w:t>
      </w:r>
      <w:r w:rsidRPr="00744DF4">
        <w:rPr>
          <w:rFonts w:cs="Times New Roman"/>
          <w:bCs/>
          <w:noProof/>
          <w:szCs w:val="28"/>
        </w:rPr>
        <w:t xml:space="preserve"> linh hoạt trong sắp xếp; không cố định buổi 1 là buổi sáng và buổi 2 là buổi chiều.</w:t>
      </w:r>
    </w:p>
    <w:p w14:paraId="4F1848E9" w14:textId="6DEE8CF5" w:rsidR="001A4C20" w:rsidRPr="00744DF4" w:rsidRDefault="005627FB" w:rsidP="00223FA0">
      <w:pPr>
        <w:autoSpaceDE w:val="0"/>
        <w:autoSpaceDN w:val="0"/>
        <w:adjustRightInd w:val="0"/>
        <w:spacing w:before="120" w:after="0" w:line="240" w:lineRule="auto"/>
        <w:ind w:firstLine="562"/>
        <w:jc w:val="both"/>
        <w:rPr>
          <w:rFonts w:eastAsia="Times New Roman" w:cs="Times New Roman"/>
          <w:b/>
          <w:bCs/>
          <w:szCs w:val="28"/>
          <w:lang w:val="vi-VN"/>
        </w:rPr>
      </w:pPr>
      <w:r w:rsidRPr="00744DF4">
        <w:rPr>
          <w:rFonts w:eastAsia="Times New Roman" w:cs="Times New Roman"/>
          <w:b/>
          <w:bCs/>
          <w:szCs w:val="28"/>
        </w:rPr>
        <w:lastRenderedPageBreak/>
        <w:t>II. NỘI DUNG, HÌNH THỨC</w:t>
      </w:r>
      <w:r w:rsidR="0033097E" w:rsidRPr="00744DF4">
        <w:rPr>
          <w:rFonts w:eastAsia="Times New Roman" w:cs="Times New Roman"/>
          <w:b/>
          <w:bCs/>
          <w:szCs w:val="28"/>
          <w:lang w:val="vi-VN"/>
        </w:rPr>
        <w:t xml:space="preserve"> TỔ CH</w:t>
      </w:r>
      <w:r w:rsidR="008C35B4" w:rsidRPr="00744DF4">
        <w:rPr>
          <w:rFonts w:eastAsia="Times New Roman" w:cs="Times New Roman"/>
          <w:b/>
          <w:bCs/>
          <w:szCs w:val="28"/>
        </w:rPr>
        <w:t>Ứ</w:t>
      </w:r>
      <w:r w:rsidR="0033097E" w:rsidRPr="00744DF4">
        <w:rPr>
          <w:rFonts w:eastAsia="Times New Roman" w:cs="Times New Roman"/>
          <w:b/>
          <w:bCs/>
          <w:szCs w:val="28"/>
          <w:lang w:val="vi-VN"/>
        </w:rPr>
        <w:t>C DẠY HỌC 2 BUỔI/NGÀY</w:t>
      </w:r>
    </w:p>
    <w:p w14:paraId="770633B3" w14:textId="5815F5D4" w:rsidR="006C6381" w:rsidRPr="00744DF4" w:rsidRDefault="0033097E" w:rsidP="00223FA0">
      <w:pPr>
        <w:shd w:val="clear" w:color="auto" w:fill="FFFFFF"/>
        <w:spacing w:before="80" w:after="0" w:line="240" w:lineRule="auto"/>
        <w:ind w:firstLine="561"/>
        <w:jc w:val="both"/>
        <w:rPr>
          <w:rFonts w:eastAsia="Times New Roman" w:cs="Times New Roman"/>
          <w:b/>
          <w:bCs/>
          <w:iCs/>
          <w:szCs w:val="28"/>
        </w:rPr>
      </w:pPr>
      <w:r w:rsidRPr="00744DF4">
        <w:rPr>
          <w:rFonts w:eastAsia="Times New Roman" w:cs="Times New Roman"/>
          <w:b/>
          <w:bCs/>
          <w:iCs/>
          <w:szCs w:val="28"/>
          <w:lang w:val="vi-VN"/>
        </w:rPr>
        <w:t xml:space="preserve">1. </w:t>
      </w:r>
      <w:r w:rsidR="001F7796" w:rsidRPr="00744DF4">
        <w:rPr>
          <w:rFonts w:eastAsia="Times New Roman" w:cs="Times New Roman"/>
          <w:b/>
          <w:bCs/>
          <w:iCs/>
          <w:szCs w:val="28"/>
        </w:rPr>
        <w:t>Đối với c</w:t>
      </w:r>
      <w:r w:rsidR="006C6381" w:rsidRPr="00744DF4">
        <w:rPr>
          <w:rFonts w:eastAsia="Times New Roman" w:cs="Times New Roman"/>
          <w:b/>
          <w:bCs/>
          <w:iCs/>
          <w:szCs w:val="28"/>
        </w:rPr>
        <w:t>ấp tiểu học</w:t>
      </w:r>
    </w:p>
    <w:p w14:paraId="79F19C5B" w14:textId="09D4FC32" w:rsidR="00FE758E" w:rsidRPr="00744DF4" w:rsidRDefault="00FE758E" w:rsidP="00223FA0">
      <w:pPr>
        <w:autoSpaceDE w:val="0"/>
        <w:autoSpaceDN w:val="0"/>
        <w:adjustRightInd w:val="0"/>
        <w:spacing w:before="80" w:after="0" w:line="240" w:lineRule="auto"/>
        <w:ind w:firstLine="561"/>
        <w:jc w:val="both"/>
        <w:rPr>
          <w:rFonts w:cs="Times New Roman"/>
          <w:bCs/>
          <w:noProof/>
          <w:szCs w:val="28"/>
        </w:rPr>
      </w:pPr>
      <w:r w:rsidRPr="00744DF4">
        <w:rPr>
          <w:rFonts w:cs="Times New Roman"/>
          <w:bCs/>
          <w:noProof/>
          <w:szCs w:val="28"/>
        </w:rPr>
        <w:t>a) Thực hiện dạy học 2 buổi/ngày, mỗi ngày bố trí không quá 7 tiết học, mỗi tiết</w:t>
      </w:r>
      <w:r w:rsidR="002D29B0" w:rsidRPr="00744DF4">
        <w:rPr>
          <w:rFonts w:cs="Times New Roman"/>
          <w:bCs/>
          <w:noProof/>
          <w:szCs w:val="28"/>
        </w:rPr>
        <w:t xml:space="preserve"> học</w:t>
      </w:r>
      <w:r w:rsidRPr="00744DF4">
        <w:rPr>
          <w:rFonts w:cs="Times New Roman"/>
          <w:bCs/>
          <w:noProof/>
          <w:szCs w:val="28"/>
        </w:rPr>
        <w:t xml:space="preserve"> 35 phút; thực hiện kế hoạch dạy học tối thiểu 9 buổi/tuần </w:t>
      </w:r>
      <w:r w:rsidR="00E414DB" w:rsidRPr="00744DF4">
        <w:rPr>
          <w:rFonts w:cs="Times New Roman"/>
          <w:bCs/>
          <w:noProof/>
          <w:szCs w:val="28"/>
        </w:rPr>
        <w:t xml:space="preserve">(tương đương </w:t>
      </w:r>
      <w:r w:rsidRPr="00744DF4">
        <w:rPr>
          <w:rFonts w:cs="Times New Roman"/>
          <w:bCs/>
          <w:noProof/>
          <w:szCs w:val="28"/>
        </w:rPr>
        <w:t>với 32 tiết/tuần</w:t>
      </w:r>
      <w:r w:rsidR="00E414DB" w:rsidRPr="00744DF4">
        <w:rPr>
          <w:rFonts w:cs="Times New Roman"/>
          <w:bCs/>
          <w:noProof/>
          <w:szCs w:val="28"/>
        </w:rPr>
        <w:t>)</w:t>
      </w:r>
      <w:r w:rsidR="00FE3084" w:rsidRPr="00744DF4">
        <w:rPr>
          <w:rFonts w:cs="Times New Roman"/>
          <w:bCs/>
          <w:noProof/>
          <w:szCs w:val="28"/>
        </w:rPr>
        <w:t>.</w:t>
      </w:r>
    </w:p>
    <w:p w14:paraId="1B9495F5" w14:textId="0DFE5480" w:rsidR="00FE758E" w:rsidRPr="00744DF4" w:rsidRDefault="00FE758E" w:rsidP="00223FA0">
      <w:pPr>
        <w:suppressAutoHyphens/>
        <w:spacing w:before="80" w:after="0" w:line="240" w:lineRule="auto"/>
        <w:ind w:firstLine="561"/>
        <w:jc w:val="both"/>
        <w:rPr>
          <w:rFonts w:cs="Times New Roman"/>
          <w:szCs w:val="28"/>
        </w:rPr>
      </w:pPr>
      <w:r w:rsidRPr="00744DF4">
        <w:rPr>
          <w:rFonts w:cs="Times New Roman"/>
          <w:szCs w:val="28"/>
        </w:rPr>
        <w:t>b</w:t>
      </w:r>
      <w:r w:rsidR="0033097E" w:rsidRPr="00744DF4">
        <w:rPr>
          <w:rFonts w:cs="Times New Roman"/>
          <w:szCs w:val="28"/>
          <w:lang w:val="vi-VN"/>
        </w:rPr>
        <w:t xml:space="preserve">) </w:t>
      </w:r>
      <w:r w:rsidRPr="00744DF4">
        <w:rPr>
          <w:rFonts w:cs="Times New Roman"/>
          <w:szCs w:val="28"/>
        </w:rPr>
        <w:t xml:space="preserve">Nội dung </w:t>
      </w:r>
      <w:r w:rsidR="003801E3" w:rsidRPr="00744DF4">
        <w:rPr>
          <w:rFonts w:cs="Times New Roman"/>
          <w:szCs w:val="28"/>
        </w:rPr>
        <w:t xml:space="preserve">và hình thức </w:t>
      </w:r>
      <w:r w:rsidRPr="00744DF4">
        <w:rPr>
          <w:rFonts w:cs="Times New Roman"/>
          <w:szCs w:val="28"/>
        </w:rPr>
        <w:t>dạy học</w:t>
      </w:r>
    </w:p>
    <w:p w14:paraId="2B7B636F" w14:textId="57AC5184" w:rsidR="000131E0" w:rsidRPr="00744DF4" w:rsidRDefault="00FE758E" w:rsidP="00223FA0">
      <w:pPr>
        <w:suppressAutoHyphens/>
        <w:spacing w:before="80" w:after="0" w:line="240" w:lineRule="auto"/>
        <w:ind w:firstLine="561"/>
        <w:jc w:val="both"/>
        <w:rPr>
          <w:rFonts w:cs="Times New Roman"/>
          <w:szCs w:val="28"/>
        </w:rPr>
      </w:pPr>
      <w:r w:rsidRPr="00744DF4">
        <w:rPr>
          <w:rFonts w:cs="Times New Roman"/>
          <w:szCs w:val="28"/>
        </w:rPr>
        <w:t xml:space="preserve">- </w:t>
      </w:r>
      <w:r w:rsidR="00AB6869" w:rsidRPr="00744DF4">
        <w:rPr>
          <w:rFonts w:cs="Times New Roman"/>
          <w:szCs w:val="28"/>
        </w:rPr>
        <w:t xml:space="preserve">Buổi 1: </w:t>
      </w:r>
      <w:r w:rsidR="00776936" w:rsidRPr="00744DF4">
        <w:rPr>
          <w:rFonts w:cs="Times New Roman"/>
          <w:szCs w:val="28"/>
        </w:rPr>
        <w:t>Tổ chức d</w:t>
      </w:r>
      <w:r w:rsidR="00271E6A" w:rsidRPr="00744DF4">
        <w:rPr>
          <w:rFonts w:cs="Times New Roman"/>
          <w:szCs w:val="28"/>
        </w:rPr>
        <w:t>ạy học</w:t>
      </w:r>
      <w:r w:rsidR="00464283" w:rsidRPr="00744DF4">
        <w:rPr>
          <w:rFonts w:cs="Times New Roman"/>
          <w:szCs w:val="28"/>
        </w:rPr>
        <w:t xml:space="preserve"> nội dung Chương trình giáo dục phổ thông </w:t>
      </w:r>
      <w:r w:rsidR="00AB6869" w:rsidRPr="00744DF4">
        <w:rPr>
          <w:rFonts w:cs="Times New Roman"/>
          <w:szCs w:val="28"/>
        </w:rPr>
        <w:t>các môn học và hoạt động giáo dục</w:t>
      </w:r>
      <w:r w:rsidR="000131E0" w:rsidRPr="00744DF4">
        <w:rPr>
          <w:rFonts w:cs="Times New Roman"/>
          <w:szCs w:val="28"/>
        </w:rPr>
        <w:t xml:space="preserve"> </w:t>
      </w:r>
      <w:r w:rsidR="0056337E" w:rsidRPr="00744DF4">
        <w:rPr>
          <w:rFonts w:cs="Times New Roman"/>
          <w:szCs w:val="28"/>
        </w:rPr>
        <w:t xml:space="preserve">ban hành kèm theo </w:t>
      </w:r>
      <w:r w:rsidR="0056337E" w:rsidRPr="00744DF4">
        <w:rPr>
          <w:rFonts w:cs="Times New Roman"/>
          <w:bCs/>
          <w:szCs w:val="28"/>
          <w:lang w:val="pt-BR"/>
        </w:rPr>
        <w:t xml:space="preserve">Thông tư số 32/2018/TT-BGDĐT ngày 26/12/2018 của Bộ trưởng Bộ GDĐT </w:t>
      </w:r>
      <w:r w:rsidR="00AB6869" w:rsidRPr="00744DF4">
        <w:rPr>
          <w:rFonts w:cs="Times New Roman"/>
          <w:szCs w:val="28"/>
        </w:rPr>
        <w:t>(</w:t>
      </w:r>
      <w:r w:rsidR="00190723" w:rsidRPr="00744DF4">
        <w:rPr>
          <w:rFonts w:cs="Times New Roman"/>
          <w:bCs/>
          <w:szCs w:val="28"/>
          <w:lang w:val="pt-BR"/>
        </w:rPr>
        <w:t>Thông tư số 32/2018/TT-BGDĐT</w:t>
      </w:r>
      <w:r w:rsidR="00AB6869" w:rsidRPr="00744DF4">
        <w:rPr>
          <w:rFonts w:cs="Times New Roman"/>
          <w:szCs w:val="28"/>
        </w:rPr>
        <w:t>)</w:t>
      </w:r>
      <w:r w:rsidR="000131E0" w:rsidRPr="00744DF4">
        <w:rPr>
          <w:rFonts w:cs="Times New Roman"/>
          <w:szCs w:val="28"/>
        </w:rPr>
        <w:t>.</w:t>
      </w:r>
    </w:p>
    <w:p w14:paraId="081E7397" w14:textId="7674E131" w:rsidR="00E414DB" w:rsidRPr="00744DF4" w:rsidRDefault="00FE758E" w:rsidP="00223FA0">
      <w:pPr>
        <w:suppressAutoHyphens/>
        <w:spacing w:before="80" w:after="0" w:line="240" w:lineRule="auto"/>
        <w:ind w:firstLine="561"/>
        <w:jc w:val="both"/>
        <w:rPr>
          <w:rFonts w:cs="Times New Roman"/>
          <w:szCs w:val="28"/>
        </w:rPr>
      </w:pPr>
      <w:r w:rsidRPr="00744DF4">
        <w:rPr>
          <w:rFonts w:cs="Times New Roman"/>
          <w:szCs w:val="28"/>
        </w:rPr>
        <w:t>-</w:t>
      </w:r>
      <w:r w:rsidR="0033097E" w:rsidRPr="00744DF4">
        <w:rPr>
          <w:rFonts w:cs="Times New Roman"/>
          <w:szCs w:val="28"/>
          <w:lang w:val="vi-VN"/>
        </w:rPr>
        <w:t xml:space="preserve"> </w:t>
      </w:r>
      <w:r w:rsidR="00AB6869" w:rsidRPr="00744DF4">
        <w:rPr>
          <w:rFonts w:cs="Times New Roman"/>
          <w:szCs w:val="28"/>
        </w:rPr>
        <w:t xml:space="preserve">Buổi 2: </w:t>
      </w:r>
      <w:r w:rsidR="0026727F" w:rsidRPr="00744DF4">
        <w:rPr>
          <w:rFonts w:cs="Times New Roman"/>
          <w:szCs w:val="28"/>
        </w:rPr>
        <w:t>T</w:t>
      </w:r>
      <w:r w:rsidR="0026727F" w:rsidRPr="00744DF4">
        <w:rPr>
          <w:rFonts w:cs="Times New Roman"/>
          <w:noProof/>
          <w:szCs w:val="28"/>
          <w:lang w:val="vi-VN"/>
        </w:rPr>
        <w:t xml:space="preserve">ổ chức các hoạt động củng cố để học sinh hoàn thành nội dung học tập, các hoạt động giáo dục </w:t>
      </w:r>
      <w:r w:rsidR="009367A1" w:rsidRPr="00744DF4">
        <w:rPr>
          <w:rFonts w:cs="Times New Roman"/>
          <w:noProof/>
          <w:szCs w:val="28"/>
          <w:lang w:val="vi-VN"/>
        </w:rPr>
        <w:t>về văn hóa, nghệ thuật, giáo dục STE</w:t>
      </w:r>
      <w:r w:rsidR="008C35B4" w:rsidRPr="00744DF4">
        <w:rPr>
          <w:rFonts w:cs="Times New Roman"/>
          <w:noProof/>
          <w:szCs w:val="28"/>
        </w:rPr>
        <w:t>M</w:t>
      </w:r>
      <w:r w:rsidR="009367A1" w:rsidRPr="00744DF4">
        <w:rPr>
          <w:rFonts w:cs="Times New Roman"/>
          <w:noProof/>
          <w:szCs w:val="28"/>
          <w:lang w:val="vi-VN"/>
        </w:rPr>
        <w:t>/</w:t>
      </w:r>
      <w:r w:rsidR="00F21499" w:rsidRPr="00744DF4">
        <w:rPr>
          <w:rFonts w:cs="Times New Roman"/>
          <w:noProof/>
          <w:szCs w:val="28"/>
          <w:lang w:val="vi-VN"/>
        </w:rPr>
        <w:t>STEAM,</w:t>
      </w:r>
      <w:r w:rsidR="00E414DB" w:rsidRPr="00744DF4">
        <w:rPr>
          <w:rFonts w:cs="Times New Roman"/>
          <w:noProof/>
          <w:szCs w:val="28"/>
        </w:rPr>
        <w:t xml:space="preserve"> </w:t>
      </w:r>
      <w:r w:rsidR="00717788" w:rsidRPr="00744DF4">
        <w:rPr>
          <w:rFonts w:cs="Times New Roman"/>
          <w:noProof/>
          <w:szCs w:val="28"/>
        </w:rPr>
        <w:t xml:space="preserve">giáo dục văn hóa đọc, văn hóa học đường, </w:t>
      </w:r>
      <w:r w:rsidR="00E414DB" w:rsidRPr="00744DF4">
        <w:rPr>
          <w:rFonts w:cs="Times New Roman"/>
          <w:szCs w:val="28"/>
          <w:shd w:val="clear" w:color="auto" w:fill="FFFFFF"/>
        </w:rPr>
        <w:t>giáo dục đạo đức, giáo dục k</w:t>
      </w:r>
      <w:r w:rsidR="006F6DC9" w:rsidRPr="00744DF4">
        <w:rPr>
          <w:rFonts w:cs="Times New Roman"/>
          <w:szCs w:val="28"/>
          <w:shd w:val="clear" w:color="auto" w:fill="FFFFFF"/>
        </w:rPr>
        <w:t>ỹ</w:t>
      </w:r>
      <w:r w:rsidR="00E414DB" w:rsidRPr="00744DF4">
        <w:rPr>
          <w:rFonts w:cs="Times New Roman"/>
          <w:szCs w:val="28"/>
          <w:shd w:val="clear" w:color="auto" w:fill="FFFFFF"/>
        </w:rPr>
        <w:t xml:space="preserve"> năng </w:t>
      </w:r>
      <w:r w:rsidR="00E414DB" w:rsidRPr="00744DF4">
        <w:rPr>
          <w:rFonts w:cs="Times New Roman"/>
          <w:szCs w:val="28"/>
          <w:shd w:val="clear" w:color="auto" w:fill="FFFFFF"/>
          <w:lang w:val="vi-VN"/>
        </w:rPr>
        <w:t>sống,</w:t>
      </w:r>
      <w:r w:rsidR="00E414DB" w:rsidRPr="00744DF4">
        <w:rPr>
          <w:rFonts w:cs="Times New Roman"/>
          <w:szCs w:val="28"/>
        </w:rPr>
        <w:t xml:space="preserve"> </w:t>
      </w:r>
      <w:r w:rsidR="00E414DB" w:rsidRPr="00744DF4">
        <w:rPr>
          <w:rFonts w:cs="Times New Roman"/>
          <w:szCs w:val="28"/>
          <w:lang w:val="it-IT"/>
        </w:rPr>
        <w:t xml:space="preserve">giáo dục tài </w:t>
      </w:r>
      <w:r w:rsidR="00E414DB" w:rsidRPr="00744DF4">
        <w:rPr>
          <w:rFonts w:cs="Times New Roman"/>
          <w:szCs w:val="28"/>
          <w:lang w:val="vi-VN"/>
        </w:rPr>
        <w:t xml:space="preserve">chính, </w:t>
      </w:r>
      <w:r w:rsidR="00E414DB" w:rsidRPr="00744DF4">
        <w:rPr>
          <w:rFonts w:eastAsia="Times New Roman" w:cs="Times New Roman"/>
          <w:iCs/>
          <w:szCs w:val="28"/>
          <w:lang w:val="vi-VN"/>
        </w:rPr>
        <w:t>giáo dục kiến thức về trật tự an toàn gi</w:t>
      </w:r>
      <w:r w:rsidR="00E414DB" w:rsidRPr="00744DF4">
        <w:rPr>
          <w:rFonts w:eastAsia="Times New Roman" w:cs="Times New Roman"/>
          <w:iCs/>
          <w:szCs w:val="28"/>
        </w:rPr>
        <w:t>ao</w:t>
      </w:r>
      <w:r w:rsidR="00E414DB" w:rsidRPr="00744DF4">
        <w:rPr>
          <w:rFonts w:eastAsia="Times New Roman" w:cs="Times New Roman"/>
          <w:iCs/>
          <w:szCs w:val="28"/>
          <w:lang w:val="vi-VN"/>
        </w:rPr>
        <w:t xml:space="preserve"> thông; giáo dục </w:t>
      </w:r>
      <w:r w:rsidR="00E414DB" w:rsidRPr="00744DF4">
        <w:rPr>
          <w:rFonts w:cs="Times New Roman"/>
          <w:szCs w:val="28"/>
        </w:rPr>
        <w:t xml:space="preserve">năng lực số, </w:t>
      </w:r>
      <w:r w:rsidR="00E414DB" w:rsidRPr="00744DF4">
        <w:rPr>
          <w:rFonts w:cs="Times New Roman"/>
          <w:szCs w:val="28"/>
          <w:lang w:val="vi-VN"/>
        </w:rPr>
        <w:t>trí tuệ nhân tạo (</w:t>
      </w:r>
      <w:r w:rsidR="00E414DB" w:rsidRPr="00744DF4">
        <w:rPr>
          <w:rFonts w:cs="Times New Roman"/>
          <w:szCs w:val="28"/>
          <w:lang w:val="it-IT"/>
        </w:rPr>
        <w:t>AI</w:t>
      </w:r>
      <w:r w:rsidR="00E414DB" w:rsidRPr="00744DF4">
        <w:rPr>
          <w:rFonts w:cs="Times New Roman"/>
          <w:szCs w:val="28"/>
          <w:lang w:val="vi-VN"/>
        </w:rPr>
        <w:t>)</w:t>
      </w:r>
      <w:r w:rsidR="00E414DB" w:rsidRPr="00744DF4">
        <w:rPr>
          <w:rFonts w:cs="Times New Roman"/>
          <w:szCs w:val="28"/>
        </w:rPr>
        <w:t xml:space="preserve">, ngoại </w:t>
      </w:r>
      <w:r w:rsidR="00E414DB" w:rsidRPr="00744DF4">
        <w:rPr>
          <w:rFonts w:cs="Times New Roman"/>
          <w:szCs w:val="28"/>
          <w:lang w:val="vi-VN"/>
        </w:rPr>
        <w:t>ngữ,</w:t>
      </w:r>
      <w:r w:rsidR="00E414DB" w:rsidRPr="00744DF4">
        <w:rPr>
          <w:rFonts w:cs="Times New Roman"/>
          <w:szCs w:val="28"/>
        </w:rPr>
        <w:t xml:space="preserve"> thể thao, </w:t>
      </w:r>
      <w:r w:rsidR="00E414DB" w:rsidRPr="00744DF4">
        <w:rPr>
          <w:rFonts w:cs="Times New Roman"/>
          <w:noProof/>
          <w:szCs w:val="28"/>
          <w:lang w:val="vi-VN"/>
        </w:rPr>
        <w:t>các hoạt động tìm hiểu tự nhiên, xã hội, văn hóa, lịch sử, truyền thống của địa phương</w:t>
      </w:r>
      <w:r w:rsidR="00E414DB" w:rsidRPr="00744DF4">
        <w:rPr>
          <w:rFonts w:cs="Times New Roman"/>
          <w:noProof/>
          <w:szCs w:val="28"/>
        </w:rPr>
        <w:t xml:space="preserve"> </w:t>
      </w:r>
      <w:r w:rsidR="00E414DB" w:rsidRPr="00744DF4">
        <w:rPr>
          <w:rFonts w:cs="Times New Roman"/>
          <w:noProof/>
          <w:szCs w:val="28"/>
          <w:lang w:val="vi-VN"/>
        </w:rPr>
        <w:t>và</w:t>
      </w:r>
      <w:r w:rsidR="00E414DB" w:rsidRPr="00744DF4">
        <w:rPr>
          <w:rFonts w:cs="Times New Roman"/>
          <w:noProof/>
          <w:szCs w:val="28"/>
        </w:rPr>
        <w:t xml:space="preserve"> các nội dung giáo dục khác theo quy định, </w:t>
      </w:r>
      <w:r w:rsidR="00E414DB" w:rsidRPr="00744DF4">
        <w:rPr>
          <w:rFonts w:cs="Times New Roman"/>
          <w:noProof/>
          <w:szCs w:val="28"/>
          <w:lang w:val="vi-VN"/>
        </w:rPr>
        <w:t>đáp ứng nhu cầu, sở thích, năng khiếu của học sinh</w:t>
      </w:r>
      <w:r w:rsidR="00812945">
        <w:rPr>
          <w:rFonts w:cs="Times New Roman"/>
          <w:noProof/>
          <w:szCs w:val="28"/>
        </w:rPr>
        <w:t>,</w:t>
      </w:r>
      <w:r w:rsidR="00744DF4" w:rsidRPr="00744DF4">
        <w:rPr>
          <w:rFonts w:cs="Times New Roman"/>
          <w:noProof/>
          <w:szCs w:val="28"/>
        </w:rPr>
        <w:t>…</w:t>
      </w:r>
    </w:p>
    <w:p w14:paraId="218865B6" w14:textId="6DE7F37C" w:rsidR="00340229" w:rsidRPr="00744DF4" w:rsidRDefault="003801E3" w:rsidP="00223FA0">
      <w:pPr>
        <w:suppressAutoHyphens/>
        <w:spacing w:before="80" w:after="0" w:line="240" w:lineRule="auto"/>
        <w:ind w:firstLine="561"/>
        <w:jc w:val="both"/>
        <w:rPr>
          <w:rFonts w:cs="Times New Roman"/>
          <w:szCs w:val="28"/>
          <w:highlight w:val="white"/>
          <w:lang w:eastAsia="vi-VN"/>
        </w:rPr>
      </w:pPr>
      <w:r w:rsidRPr="00744DF4">
        <w:rPr>
          <w:rFonts w:cs="Times New Roman"/>
          <w:noProof/>
          <w:szCs w:val="28"/>
        </w:rPr>
        <w:t>- Đa dạng</w:t>
      </w:r>
      <w:r w:rsidR="00E414DB" w:rsidRPr="00744DF4">
        <w:rPr>
          <w:rFonts w:cs="Times New Roman"/>
          <w:noProof/>
          <w:szCs w:val="28"/>
        </w:rPr>
        <w:t xml:space="preserve"> hóa</w:t>
      </w:r>
      <w:r w:rsidRPr="00744DF4">
        <w:rPr>
          <w:rFonts w:cs="Times New Roman"/>
          <w:noProof/>
          <w:szCs w:val="28"/>
        </w:rPr>
        <w:t xml:space="preserve"> các hình thức tổ chức dạy học: t</w:t>
      </w:r>
      <w:r w:rsidR="00340229" w:rsidRPr="00744DF4">
        <w:rPr>
          <w:rFonts w:eastAsia="Times New Roman" w:cs="Times New Roman"/>
          <w:iCs/>
          <w:szCs w:val="28"/>
          <w:lang w:val="vi-VN"/>
        </w:rPr>
        <w:t>ự học có hướng dẫn của giáo viên</w:t>
      </w:r>
      <w:r w:rsidRPr="00744DF4">
        <w:rPr>
          <w:rFonts w:eastAsia="Times New Roman" w:cs="Times New Roman"/>
          <w:iCs/>
          <w:szCs w:val="28"/>
        </w:rPr>
        <w:t>,</w:t>
      </w:r>
      <w:r w:rsidR="00340229" w:rsidRPr="00744DF4">
        <w:rPr>
          <w:rFonts w:eastAsia="Times New Roman" w:cs="Times New Roman"/>
          <w:iCs/>
          <w:szCs w:val="28"/>
        </w:rPr>
        <w:t xml:space="preserve"> </w:t>
      </w:r>
      <w:r w:rsidR="00340229" w:rsidRPr="00744DF4">
        <w:rPr>
          <w:rFonts w:eastAsia="Times New Roman" w:cs="Times New Roman"/>
          <w:iCs/>
          <w:szCs w:val="28"/>
          <w:lang w:val="vi-VN"/>
        </w:rPr>
        <w:t>học</w:t>
      </w:r>
      <w:r w:rsidR="00E414DB" w:rsidRPr="00744DF4">
        <w:rPr>
          <w:rFonts w:eastAsia="Times New Roman" w:cs="Times New Roman"/>
          <w:iCs/>
          <w:szCs w:val="28"/>
        </w:rPr>
        <w:t xml:space="preserve"> tập theo</w:t>
      </w:r>
      <w:r w:rsidR="00340229" w:rsidRPr="00744DF4">
        <w:rPr>
          <w:rFonts w:eastAsia="Times New Roman" w:cs="Times New Roman"/>
          <w:iCs/>
          <w:szCs w:val="28"/>
          <w:lang w:val="vi-VN"/>
        </w:rPr>
        <w:t xml:space="preserve"> nhóm</w:t>
      </w:r>
      <w:r w:rsidRPr="00744DF4">
        <w:rPr>
          <w:rFonts w:eastAsia="Times New Roman" w:cs="Times New Roman"/>
          <w:iCs/>
          <w:szCs w:val="28"/>
        </w:rPr>
        <w:t>,</w:t>
      </w:r>
      <w:r w:rsidR="00340229" w:rsidRPr="00744DF4">
        <w:rPr>
          <w:rFonts w:eastAsia="Times New Roman" w:cs="Times New Roman"/>
          <w:iCs/>
          <w:szCs w:val="28"/>
          <w:lang w:val="vi-VN"/>
        </w:rPr>
        <w:t xml:space="preserve"> học trải nghiệm</w:t>
      </w:r>
      <w:r w:rsidRPr="00744DF4">
        <w:rPr>
          <w:rFonts w:eastAsia="Times New Roman" w:cs="Times New Roman"/>
          <w:iCs/>
          <w:szCs w:val="28"/>
        </w:rPr>
        <w:t>,</w:t>
      </w:r>
      <w:r w:rsidR="00340229" w:rsidRPr="00744DF4">
        <w:rPr>
          <w:rFonts w:eastAsia="Times New Roman" w:cs="Times New Roman"/>
          <w:iCs/>
          <w:szCs w:val="28"/>
        </w:rPr>
        <w:t xml:space="preserve"> </w:t>
      </w:r>
      <w:r w:rsidR="00340229" w:rsidRPr="00744DF4">
        <w:rPr>
          <w:rFonts w:cs="Times New Roman"/>
          <w:szCs w:val="28"/>
          <w:highlight w:val="white"/>
          <w:lang w:val="vi-VN" w:eastAsia="vi-VN"/>
        </w:rPr>
        <w:t xml:space="preserve">sinh hoạt câu lạc </w:t>
      </w:r>
      <w:proofErr w:type="gramStart"/>
      <w:r w:rsidR="00340229" w:rsidRPr="00744DF4">
        <w:rPr>
          <w:rFonts w:cs="Times New Roman"/>
          <w:szCs w:val="28"/>
          <w:highlight w:val="white"/>
          <w:lang w:val="vi-VN" w:eastAsia="vi-VN"/>
        </w:rPr>
        <w:t>bộ</w:t>
      </w:r>
      <w:r w:rsidR="002D29B0" w:rsidRPr="00744DF4">
        <w:rPr>
          <w:rFonts w:cs="Times New Roman"/>
          <w:szCs w:val="28"/>
          <w:highlight w:val="white"/>
          <w:lang w:eastAsia="vi-VN"/>
        </w:rPr>
        <w:t>,</w:t>
      </w:r>
      <w:r w:rsidR="00812945">
        <w:rPr>
          <w:rFonts w:cs="Times New Roman"/>
          <w:szCs w:val="28"/>
          <w:highlight w:val="white"/>
          <w:lang w:eastAsia="vi-VN"/>
        </w:rPr>
        <w:t>…</w:t>
      </w:r>
      <w:proofErr w:type="gramEnd"/>
    </w:p>
    <w:p w14:paraId="640BBC13" w14:textId="02634A9E" w:rsidR="007A54DC" w:rsidRPr="00744DF4" w:rsidRDefault="0033097E" w:rsidP="00223FA0">
      <w:pPr>
        <w:pStyle w:val="0noidung"/>
        <w:spacing w:before="80" w:after="0" w:line="240" w:lineRule="auto"/>
        <w:ind w:firstLine="561"/>
        <w:rPr>
          <w:rFonts w:eastAsia="Times New Roman"/>
          <w:b/>
          <w:bCs/>
          <w:lang w:val="en-US"/>
        </w:rPr>
      </w:pPr>
      <w:r w:rsidRPr="00744DF4">
        <w:rPr>
          <w:rFonts w:eastAsia="Times New Roman"/>
          <w:b/>
          <w:bCs/>
          <w:lang w:val="vi-VN"/>
        </w:rPr>
        <w:t>2.</w:t>
      </w:r>
      <w:r w:rsidR="00271E6A" w:rsidRPr="00744DF4">
        <w:rPr>
          <w:rFonts w:eastAsia="Times New Roman"/>
          <w:b/>
          <w:bCs/>
          <w:lang w:val="en-US"/>
        </w:rPr>
        <w:t xml:space="preserve"> </w:t>
      </w:r>
      <w:r w:rsidR="001F7796" w:rsidRPr="00744DF4">
        <w:rPr>
          <w:rFonts w:eastAsia="Times New Roman"/>
          <w:b/>
          <w:bCs/>
          <w:lang w:val="en-US"/>
        </w:rPr>
        <w:t>Đối với c</w:t>
      </w:r>
      <w:r w:rsidR="00271E6A" w:rsidRPr="00744DF4">
        <w:rPr>
          <w:rFonts w:eastAsia="Times New Roman"/>
          <w:b/>
          <w:bCs/>
          <w:lang w:val="en-US"/>
        </w:rPr>
        <w:t xml:space="preserve">ấp trung học cơ sở </w:t>
      </w:r>
    </w:p>
    <w:p w14:paraId="0AFEFF75" w14:textId="556AF9A1" w:rsidR="003801E3" w:rsidRPr="00744DF4" w:rsidRDefault="0033097E" w:rsidP="00223FA0">
      <w:pPr>
        <w:autoSpaceDE w:val="0"/>
        <w:autoSpaceDN w:val="0"/>
        <w:adjustRightInd w:val="0"/>
        <w:spacing w:before="80" w:after="0" w:line="240" w:lineRule="auto"/>
        <w:ind w:firstLine="561"/>
        <w:jc w:val="both"/>
        <w:rPr>
          <w:rFonts w:cs="Times New Roman"/>
          <w:bCs/>
          <w:noProof/>
          <w:szCs w:val="28"/>
        </w:rPr>
      </w:pPr>
      <w:r w:rsidRPr="00744DF4">
        <w:rPr>
          <w:rFonts w:eastAsia="Times New Roman" w:cs="Times New Roman"/>
          <w:szCs w:val="28"/>
          <w:lang w:val="vi-VN"/>
        </w:rPr>
        <w:t xml:space="preserve">a) </w:t>
      </w:r>
      <w:r w:rsidR="00FB5F86" w:rsidRPr="00744DF4">
        <w:rPr>
          <w:rFonts w:eastAsia="Times New Roman" w:cs="Times New Roman"/>
          <w:szCs w:val="28"/>
        </w:rPr>
        <w:t>T</w:t>
      </w:r>
      <w:r w:rsidR="003801E3" w:rsidRPr="00744DF4">
        <w:rPr>
          <w:rFonts w:cs="Times New Roman"/>
          <w:bCs/>
          <w:noProof/>
          <w:szCs w:val="28"/>
        </w:rPr>
        <w:t>riển khai dạy học 2 buổi/ngày</w:t>
      </w:r>
      <w:r w:rsidR="00FB5F86" w:rsidRPr="00744DF4">
        <w:rPr>
          <w:rFonts w:cs="Times New Roman"/>
          <w:bCs/>
          <w:noProof/>
          <w:szCs w:val="28"/>
        </w:rPr>
        <w:t xml:space="preserve"> theo lộ trình</w:t>
      </w:r>
      <w:r w:rsidR="00E414DB" w:rsidRPr="00744DF4">
        <w:rPr>
          <w:rFonts w:cs="Times New Roman"/>
          <w:bCs/>
          <w:noProof/>
          <w:szCs w:val="28"/>
        </w:rPr>
        <w:t>; tổ chức,</w:t>
      </w:r>
      <w:r w:rsidR="007C6515" w:rsidRPr="00744DF4">
        <w:rPr>
          <w:rFonts w:cs="Times New Roman"/>
          <w:bCs/>
          <w:noProof/>
          <w:szCs w:val="28"/>
        </w:rPr>
        <w:t xml:space="preserve"> thực hiện dạy học</w:t>
      </w:r>
      <w:r w:rsidR="007C6515" w:rsidRPr="00744DF4">
        <w:rPr>
          <w:rFonts w:cs="Times New Roman"/>
          <w:bCs/>
          <w:noProof/>
          <w:szCs w:val="28"/>
          <w:lang w:val="vi-VN"/>
        </w:rPr>
        <w:t xml:space="preserve"> </w:t>
      </w:r>
      <w:r w:rsidR="007C6515" w:rsidRPr="00744DF4">
        <w:rPr>
          <w:rFonts w:cs="Times New Roman"/>
          <w:bCs/>
          <w:noProof/>
          <w:szCs w:val="28"/>
        </w:rPr>
        <w:t>2 buổi/ngày ở các nhà trường có</w:t>
      </w:r>
      <w:r w:rsidR="00B85108" w:rsidRPr="00744DF4">
        <w:rPr>
          <w:rFonts w:cs="Times New Roman"/>
          <w:bCs/>
          <w:noProof/>
          <w:szCs w:val="28"/>
        </w:rPr>
        <w:t xml:space="preserve"> đủ</w:t>
      </w:r>
      <w:r w:rsidR="007C6515" w:rsidRPr="00744DF4">
        <w:rPr>
          <w:rFonts w:cs="Times New Roman"/>
          <w:bCs/>
          <w:noProof/>
          <w:szCs w:val="28"/>
        </w:rPr>
        <w:t xml:space="preserve"> điều kiện về cơ sở vật chất, đội ngũ giáo </w:t>
      </w:r>
      <w:r w:rsidR="007C6515" w:rsidRPr="00744DF4">
        <w:rPr>
          <w:rFonts w:cs="Times New Roman"/>
          <w:bCs/>
          <w:noProof/>
          <w:szCs w:val="28"/>
          <w:lang w:val="vi-VN"/>
        </w:rPr>
        <w:t>viên</w:t>
      </w:r>
      <w:r w:rsidR="003C25A7" w:rsidRPr="00744DF4">
        <w:rPr>
          <w:rFonts w:cs="Times New Roman"/>
          <w:bCs/>
          <w:noProof/>
          <w:szCs w:val="28"/>
          <w:lang w:val="vi-VN"/>
        </w:rPr>
        <w:t>;</w:t>
      </w:r>
      <w:r w:rsidR="003801E3" w:rsidRPr="00744DF4">
        <w:rPr>
          <w:rFonts w:cs="Times New Roman"/>
          <w:bCs/>
          <w:noProof/>
          <w:szCs w:val="28"/>
        </w:rPr>
        <w:t xml:space="preserve"> bố trí thời gian, thời khóa biểu học tập tối thiểu 5 ngày/tuần, tối đa là 11 buổi/</w:t>
      </w:r>
      <w:r w:rsidR="006B20D7" w:rsidRPr="00744DF4">
        <w:rPr>
          <w:rFonts w:cs="Times New Roman"/>
          <w:bCs/>
          <w:noProof/>
          <w:szCs w:val="28"/>
          <w:lang w:val="vi-VN"/>
        </w:rPr>
        <w:t>tuần</w:t>
      </w:r>
      <w:r w:rsidR="00F0743B" w:rsidRPr="00744DF4">
        <w:rPr>
          <w:rFonts w:cs="Times New Roman"/>
          <w:bCs/>
          <w:noProof/>
          <w:szCs w:val="28"/>
          <w:lang w:val="vi-VN"/>
        </w:rPr>
        <w:t xml:space="preserve">, </w:t>
      </w:r>
      <w:r w:rsidR="00F0743B" w:rsidRPr="00744DF4">
        <w:rPr>
          <w:rFonts w:cs="Times New Roman"/>
          <w:bCs/>
          <w:noProof/>
          <w:szCs w:val="28"/>
        </w:rPr>
        <w:t xml:space="preserve">mỗi ngày không quá 7 tiết </w:t>
      </w:r>
      <w:r w:rsidR="00F0743B" w:rsidRPr="00744DF4">
        <w:rPr>
          <w:rFonts w:cs="Times New Roman"/>
          <w:bCs/>
          <w:noProof/>
          <w:szCs w:val="28"/>
          <w:lang w:val="vi-VN"/>
        </w:rPr>
        <w:t>học, mỗi tiết 45 phút</w:t>
      </w:r>
      <w:r w:rsidR="006B20D7" w:rsidRPr="00744DF4">
        <w:rPr>
          <w:rFonts w:cs="Times New Roman"/>
          <w:bCs/>
          <w:noProof/>
          <w:szCs w:val="28"/>
          <w:lang w:val="vi-VN"/>
        </w:rPr>
        <w:t>.</w:t>
      </w:r>
      <w:r w:rsidR="003801E3" w:rsidRPr="00744DF4">
        <w:rPr>
          <w:rFonts w:cs="Times New Roman"/>
          <w:bCs/>
          <w:noProof/>
          <w:szCs w:val="28"/>
        </w:rPr>
        <w:t xml:space="preserve"> </w:t>
      </w:r>
    </w:p>
    <w:p w14:paraId="4EBF78E1" w14:textId="77777777" w:rsidR="003801E3" w:rsidRPr="00744DF4" w:rsidRDefault="003801E3" w:rsidP="00223FA0">
      <w:pPr>
        <w:suppressAutoHyphens/>
        <w:spacing w:before="80" w:after="0" w:line="240" w:lineRule="auto"/>
        <w:ind w:firstLine="561"/>
        <w:jc w:val="both"/>
        <w:rPr>
          <w:rFonts w:cs="Times New Roman"/>
          <w:szCs w:val="28"/>
        </w:rPr>
      </w:pPr>
      <w:r w:rsidRPr="00744DF4">
        <w:rPr>
          <w:rFonts w:cs="Times New Roman"/>
          <w:szCs w:val="28"/>
        </w:rPr>
        <w:t>b</w:t>
      </w:r>
      <w:r w:rsidRPr="00744DF4">
        <w:rPr>
          <w:rFonts w:cs="Times New Roman"/>
          <w:szCs w:val="28"/>
          <w:lang w:val="vi-VN"/>
        </w:rPr>
        <w:t xml:space="preserve">) </w:t>
      </w:r>
      <w:r w:rsidRPr="00744DF4">
        <w:rPr>
          <w:rFonts w:cs="Times New Roman"/>
          <w:szCs w:val="28"/>
        </w:rPr>
        <w:t>Nội dung và hình thức dạy học</w:t>
      </w:r>
    </w:p>
    <w:p w14:paraId="47002878" w14:textId="1E1218D2" w:rsidR="0054732B" w:rsidRPr="00744DF4" w:rsidRDefault="003801E3" w:rsidP="00223FA0">
      <w:pPr>
        <w:suppressAutoHyphens/>
        <w:spacing w:before="80" w:after="0" w:line="240" w:lineRule="auto"/>
        <w:ind w:firstLine="561"/>
        <w:jc w:val="both"/>
        <w:rPr>
          <w:rFonts w:cs="Times New Roman"/>
          <w:bCs/>
          <w:szCs w:val="28"/>
          <w:lang w:val="pt-BR"/>
        </w:rPr>
      </w:pPr>
      <w:r w:rsidRPr="00744DF4">
        <w:rPr>
          <w:rFonts w:eastAsia="Times New Roman" w:cs="Times New Roman"/>
          <w:szCs w:val="28"/>
        </w:rPr>
        <w:t xml:space="preserve">- </w:t>
      </w:r>
      <w:r w:rsidR="00AB6869" w:rsidRPr="00744DF4">
        <w:rPr>
          <w:rFonts w:eastAsia="Times New Roman" w:cs="Times New Roman"/>
          <w:szCs w:val="28"/>
        </w:rPr>
        <w:t xml:space="preserve">Buổi 1: </w:t>
      </w:r>
      <w:r w:rsidR="0084410A" w:rsidRPr="00744DF4">
        <w:rPr>
          <w:rFonts w:cs="Times New Roman"/>
          <w:szCs w:val="28"/>
        </w:rPr>
        <w:t xml:space="preserve">Tổ chức dạy học nội dung Chương trình giáo dục phổ thông các môn học và hoạt động giáo dục ban hành kèm theo </w:t>
      </w:r>
      <w:r w:rsidR="0084410A" w:rsidRPr="00744DF4">
        <w:rPr>
          <w:rFonts w:cs="Times New Roman"/>
          <w:bCs/>
          <w:szCs w:val="28"/>
          <w:lang w:val="pt-BR"/>
        </w:rPr>
        <w:t>Thông tư số 32/2018/TT-BGDĐT</w:t>
      </w:r>
      <w:r w:rsidR="0054732B" w:rsidRPr="00744DF4">
        <w:rPr>
          <w:rFonts w:cs="Times New Roman"/>
          <w:bCs/>
          <w:szCs w:val="28"/>
          <w:lang w:val="pt-BR"/>
        </w:rPr>
        <w:t>.</w:t>
      </w:r>
    </w:p>
    <w:p w14:paraId="179D38A9" w14:textId="3022F70F" w:rsidR="00E414DB" w:rsidRPr="00744DF4" w:rsidRDefault="003801E3" w:rsidP="00223FA0">
      <w:pPr>
        <w:suppressAutoHyphens/>
        <w:spacing w:before="80" w:after="0" w:line="240" w:lineRule="auto"/>
        <w:ind w:firstLine="561"/>
        <w:jc w:val="both"/>
        <w:rPr>
          <w:rFonts w:cs="Times New Roman"/>
          <w:szCs w:val="28"/>
          <w:lang w:val="vi-VN"/>
        </w:rPr>
      </w:pPr>
      <w:r w:rsidRPr="00744DF4">
        <w:rPr>
          <w:rFonts w:eastAsia="Times New Roman" w:cs="Times New Roman"/>
          <w:szCs w:val="28"/>
        </w:rPr>
        <w:t>-</w:t>
      </w:r>
      <w:r w:rsidR="0033097E" w:rsidRPr="00744DF4">
        <w:rPr>
          <w:rFonts w:eastAsia="Times New Roman" w:cs="Times New Roman"/>
          <w:szCs w:val="28"/>
          <w:lang w:val="vi-VN"/>
        </w:rPr>
        <w:t xml:space="preserve"> </w:t>
      </w:r>
      <w:r w:rsidR="0056337E" w:rsidRPr="00744DF4">
        <w:rPr>
          <w:rFonts w:eastAsia="Times New Roman" w:cs="Times New Roman"/>
          <w:szCs w:val="28"/>
        </w:rPr>
        <w:t xml:space="preserve">Buổi </w:t>
      </w:r>
      <w:r w:rsidR="00271E6A" w:rsidRPr="00744DF4">
        <w:rPr>
          <w:rFonts w:eastAsia="Times New Roman" w:cs="Times New Roman"/>
          <w:szCs w:val="28"/>
        </w:rPr>
        <w:t xml:space="preserve">2: </w:t>
      </w:r>
      <w:r w:rsidR="007A54DC" w:rsidRPr="00744DF4">
        <w:rPr>
          <w:rFonts w:cs="Times New Roman"/>
          <w:szCs w:val="28"/>
        </w:rPr>
        <w:t xml:space="preserve">Tổ chức ôn tập, phụ đạo học sinh </w:t>
      </w:r>
      <w:r w:rsidR="007A54DC" w:rsidRPr="00744DF4">
        <w:rPr>
          <w:rFonts w:eastAsia="Times New Roman" w:cs="Times New Roman"/>
          <w:iCs/>
          <w:szCs w:val="28"/>
        </w:rPr>
        <w:t xml:space="preserve">chưa đạt </w:t>
      </w:r>
      <w:r w:rsidR="00E414DB" w:rsidRPr="00744DF4">
        <w:rPr>
          <w:rFonts w:eastAsia="Times New Roman" w:cs="Times New Roman"/>
          <w:iCs/>
          <w:szCs w:val="28"/>
        </w:rPr>
        <w:t>theo</w:t>
      </w:r>
      <w:r w:rsidR="007A54DC" w:rsidRPr="00744DF4">
        <w:rPr>
          <w:rFonts w:eastAsia="Times New Roman" w:cs="Times New Roman"/>
          <w:iCs/>
          <w:szCs w:val="28"/>
        </w:rPr>
        <w:t xml:space="preserve"> yêu cầu của Chương trình giáo dục phổ thông</w:t>
      </w:r>
      <w:r w:rsidR="00553433" w:rsidRPr="00744DF4">
        <w:rPr>
          <w:rFonts w:cs="Times New Roman"/>
          <w:szCs w:val="28"/>
        </w:rPr>
        <w:t>;</w:t>
      </w:r>
      <w:r w:rsidR="007A54DC" w:rsidRPr="00744DF4">
        <w:rPr>
          <w:rFonts w:cs="Times New Roman"/>
          <w:szCs w:val="28"/>
        </w:rPr>
        <w:t xml:space="preserve"> bồi dưỡng học sinh giỏi; </w:t>
      </w:r>
      <w:r w:rsidR="0033097E" w:rsidRPr="00744DF4">
        <w:rPr>
          <w:rFonts w:cs="Times New Roman"/>
          <w:szCs w:val="28"/>
        </w:rPr>
        <w:t>tổ</w:t>
      </w:r>
      <w:r w:rsidR="0033097E" w:rsidRPr="00744DF4">
        <w:rPr>
          <w:rFonts w:cs="Times New Roman"/>
          <w:szCs w:val="28"/>
          <w:lang w:val="vi-VN"/>
        </w:rPr>
        <w:t xml:space="preserve"> chức </w:t>
      </w:r>
      <w:r w:rsidR="00E43571" w:rsidRPr="00744DF4">
        <w:rPr>
          <w:rFonts w:cs="Times New Roman"/>
          <w:szCs w:val="28"/>
        </w:rPr>
        <w:t xml:space="preserve">ôn </w:t>
      </w:r>
      <w:r w:rsidR="0033097E" w:rsidRPr="00744DF4">
        <w:rPr>
          <w:rFonts w:cs="Times New Roman"/>
          <w:szCs w:val="28"/>
        </w:rPr>
        <w:t>tập</w:t>
      </w:r>
      <w:r w:rsidR="0033097E" w:rsidRPr="00744DF4">
        <w:rPr>
          <w:rFonts w:cs="Times New Roman"/>
          <w:szCs w:val="28"/>
          <w:lang w:val="vi-VN"/>
        </w:rPr>
        <w:t xml:space="preserve"> để học sinh thi</w:t>
      </w:r>
      <w:r w:rsidR="00E414DB" w:rsidRPr="00744DF4">
        <w:rPr>
          <w:rFonts w:cs="Times New Roman"/>
          <w:szCs w:val="28"/>
        </w:rPr>
        <w:t xml:space="preserve"> tuyển sinh</w:t>
      </w:r>
      <w:r w:rsidR="00E43571" w:rsidRPr="00744DF4">
        <w:rPr>
          <w:rFonts w:cs="Times New Roman"/>
          <w:szCs w:val="28"/>
        </w:rPr>
        <w:t xml:space="preserve"> vào lớp 10; </w:t>
      </w:r>
      <w:r w:rsidR="007A54DC" w:rsidRPr="00744DF4">
        <w:rPr>
          <w:rFonts w:cs="Times New Roman"/>
          <w:szCs w:val="28"/>
        </w:rPr>
        <w:t xml:space="preserve">tổ chức hoạt động nghiên cứu khoa học kỹ </w:t>
      </w:r>
      <w:r w:rsidR="00600138" w:rsidRPr="00744DF4">
        <w:rPr>
          <w:rFonts w:cs="Times New Roman"/>
          <w:szCs w:val="28"/>
          <w:lang w:val="vi-VN"/>
        </w:rPr>
        <w:t xml:space="preserve">thuật, giáo dục </w:t>
      </w:r>
      <w:r w:rsidR="00600138" w:rsidRPr="00744DF4">
        <w:rPr>
          <w:rFonts w:cs="Times New Roman"/>
          <w:szCs w:val="28"/>
        </w:rPr>
        <w:t xml:space="preserve">hướng nghiệp, </w:t>
      </w:r>
      <w:r w:rsidR="006664DF" w:rsidRPr="00744DF4">
        <w:rPr>
          <w:rFonts w:cs="Times New Roman"/>
          <w:szCs w:val="28"/>
          <w:lang w:val="vi-VN"/>
        </w:rPr>
        <w:t xml:space="preserve">hoạt động </w:t>
      </w:r>
      <w:r w:rsidR="00600138" w:rsidRPr="00744DF4">
        <w:rPr>
          <w:rFonts w:cs="Times New Roman"/>
          <w:szCs w:val="28"/>
        </w:rPr>
        <w:t>trải nghiệm,</w:t>
      </w:r>
      <w:r w:rsidR="00600138" w:rsidRPr="00744DF4">
        <w:rPr>
          <w:rFonts w:cs="Times New Roman"/>
          <w:szCs w:val="28"/>
          <w:lang w:val="vi-VN"/>
        </w:rPr>
        <w:t xml:space="preserve"> </w:t>
      </w:r>
      <w:r w:rsidR="00600138" w:rsidRPr="00744DF4">
        <w:rPr>
          <w:rFonts w:cs="Times New Roman"/>
          <w:szCs w:val="28"/>
          <w:lang w:val="it-IT"/>
        </w:rPr>
        <w:t>giáo dục STEM</w:t>
      </w:r>
      <w:r w:rsidR="00600138" w:rsidRPr="00744DF4">
        <w:rPr>
          <w:rFonts w:cs="Times New Roman"/>
          <w:szCs w:val="28"/>
          <w:lang w:val="vi-VN"/>
        </w:rPr>
        <w:t>/STEAM</w:t>
      </w:r>
      <w:r w:rsidR="00D93BBC" w:rsidRPr="00744DF4">
        <w:rPr>
          <w:rFonts w:cs="Times New Roman"/>
          <w:szCs w:val="28"/>
          <w:lang w:val="vi-VN"/>
        </w:rPr>
        <w:t>;</w:t>
      </w:r>
      <w:r w:rsidR="00717788" w:rsidRPr="00744DF4">
        <w:rPr>
          <w:rFonts w:cs="Times New Roman"/>
          <w:szCs w:val="28"/>
        </w:rPr>
        <w:t xml:space="preserve"> giáo dục văn hóa đọc,</w:t>
      </w:r>
      <w:r w:rsidR="00D93BBC" w:rsidRPr="00744DF4">
        <w:rPr>
          <w:rFonts w:cs="Times New Roman"/>
          <w:szCs w:val="28"/>
          <w:lang w:val="vi-VN"/>
        </w:rPr>
        <w:t xml:space="preserve"> </w:t>
      </w:r>
      <w:r w:rsidR="00D93BBC" w:rsidRPr="00744DF4">
        <w:rPr>
          <w:rFonts w:cs="Times New Roman"/>
          <w:szCs w:val="28"/>
          <w:shd w:val="clear" w:color="auto" w:fill="FFFFFF"/>
        </w:rPr>
        <w:t>giáo dục đạo đức,</w:t>
      </w:r>
      <w:r w:rsidR="00717788" w:rsidRPr="00744DF4">
        <w:rPr>
          <w:rFonts w:cs="Times New Roman"/>
          <w:szCs w:val="28"/>
          <w:shd w:val="clear" w:color="auto" w:fill="FFFFFF"/>
        </w:rPr>
        <w:t xml:space="preserve"> văn hóa học đường,</w:t>
      </w:r>
      <w:r w:rsidR="00D93BBC" w:rsidRPr="00744DF4">
        <w:rPr>
          <w:rFonts w:cs="Times New Roman"/>
          <w:szCs w:val="28"/>
          <w:shd w:val="clear" w:color="auto" w:fill="FFFFFF"/>
        </w:rPr>
        <w:t xml:space="preserve"> giáo dục </w:t>
      </w:r>
      <w:r w:rsidR="0098032E" w:rsidRPr="00744DF4">
        <w:rPr>
          <w:rFonts w:cs="Times New Roman"/>
          <w:szCs w:val="28"/>
          <w:shd w:val="clear" w:color="auto" w:fill="FFFFFF"/>
        </w:rPr>
        <w:t>kỹ</w:t>
      </w:r>
      <w:r w:rsidR="00D93BBC" w:rsidRPr="00744DF4">
        <w:rPr>
          <w:rFonts w:cs="Times New Roman"/>
          <w:szCs w:val="28"/>
          <w:shd w:val="clear" w:color="auto" w:fill="FFFFFF"/>
        </w:rPr>
        <w:t xml:space="preserve"> năng </w:t>
      </w:r>
      <w:r w:rsidR="006664DF" w:rsidRPr="00744DF4">
        <w:rPr>
          <w:rFonts w:cs="Times New Roman"/>
          <w:szCs w:val="28"/>
          <w:shd w:val="clear" w:color="auto" w:fill="FFFFFF"/>
          <w:lang w:val="vi-VN"/>
        </w:rPr>
        <w:t>sống,</w:t>
      </w:r>
      <w:r w:rsidR="007A54DC" w:rsidRPr="00744DF4">
        <w:rPr>
          <w:rFonts w:cs="Times New Roman"/>
          <w:szCs w:val="28"/>
        </w:rPr>
        <w:t xml:space="preserve"> </w:t>
      </w:r>
      <w:r w:rsidR="00D93BBC" w:rsidRPr="00744DF4">
        <w:rPr>
          <w:rFonts w:cs="Times New Roman"/>
          <w:szCs w:val="28"/>
          <w:lang w:val="it-IT"/>
        </w:rPr>
        <w:t xml:space="preserve">giáo dục tài </w:t>
      </w:r>
      <w:r w:rsidR="00D93BBC" w:rsidRPr="00744DF4">
        <w:rPr>
          <w:rFonts w:cs="Times New Roman"/>
          <w:szCs w:val="28"/>
          <w:lang w:val="vi-VN"/>
        </w:rPr>
        <w:t xml:space="preserve">chính, </w:t>
      </w:r>
      <w:r w:rsidR="00D93BBC" w:rsidRPr="00744DF4">
        <w:rPr>
          <w:rFonts w:eastAsia="Times New Roman" w:cs="Times New Roman"/>
          <w:iCs/>
          <w:szCs w:val="28"/>
          <w:lang w:val="vi-VN"/>
        </w:rPr>
        <w:t>giáo dục kiến thức về trật tự an toàn gi</w:t>
      </w:r>
      <w:r w:rsidR="00D93BBC" w:rsidRPr="00744DF4">
        <w:rPr>
          <w:rFonts w:eastAsia="Times New Roman" w:cs="Times New Roman"/>
          <w:iCs/>
          <w:szCs w:val="28"/>
        </w:rPr>
        <w:t>ao</w:t>
      </w:r>
      <w:r w:rsidR="00D93BBC" w:rsidRPr="00744DF4">
        <w:rPr>
          <w:rFonts w:eastAsia="Times New Roman" w:cs="Times New Roman"/>
          <w:iCs/>
          <w:szCs w:val="28"/>
          <w:lang w:val="vi-VN"/>
        </w:rPr>
        <w:t xml:space="preserve"> thông; </w:t>
      </w:r>
      <w:r w:rsidR="00600138" w:rsidRPr="00744DF4">
        <w:rPr>
          <w:rFonts w:eastAsia="Times New Roman" w:cs="Times New Roman"/>
          <w:iCs/>
          <w:szCs w:val="28"/>
          <w:lang w:val="vi-VN"/>
        </w:rPr>
        <w:t xml:space="preserve">giáo dục </w:t>
      </w:r>
      <w:r w:rsidR="007A54DC" w:rsidRPr="00744DF4">
        <w:rPr>
          <w:rFonts w:cs="Times New Roman"/>
          <w:szCs w:val="28"/>
        </w:rPr>
        <w:t xml:space="preserve">năng lực số, </w:t>
      </w:r>
      <w:r w:rsidR="00600138" w:rsidRPr="00744DF4">
        <w:rPr>
          <w:rFonts w:cs="Times New Roman"/>
          <w:szCs w:val="28"/>
          <w:lang w:val="vi-VN"/>
        </w:rPr>
        <w:t>trí tuệ nhân tạo (</w:t>
      </w:r>
      <w:r w:rsidR="00600138" w:rsidRPr="00744DF4">
        <w:rPr>
          <w:rFonts w:cs="Times New Roman"/>
          <w:szCs w:val="28"/>
          <w:lang w:val="it-IT"/>
        </w:rPr>
        <w:t>AI</w:t>
      </w:r>
      <w:r w:rsidR="00600138" w:rsidRPr="00744DF4">
        <w:rPr>
          <w:rFonts w:cs="Times New Roman"/>
          <w:szCs w:val="28"/>
          <w:lang w:val="vi-VN"/>
        </w:rPr>
        <w:t>)</w:t>
      </w:r>
      <w:r w:rsidR="00AF2465" w:rsidRPr="00744DF4">
        <w:rPr>
          <w:rFonts w:cs="Times New Roman"/>
          <w:szCs w:val="28"/>
        </w:rPr>
        <w:t xml:space="preserve">, </w:t>
      </w:r>
      <w:r w:rsidR="007A54DC" w:rsidRPr="00744DF4">
        <w:rPr>
          <w:rFonts w:cs="Times New Roman"/>
          <w:szCs w:val="28"/>
        </w:rPr>
        <w:t xml:space="preserve">ngoại </w:t>
      </w:r>
      <w:r w:rsidR="009E3B29" w:rsidRPr="00744DF4">
        <w:rPr>
          <w:rFonts w:cs="Times New Roman"/>
          <w:szCs w:val="28"/>
          <w:lang w:val="vi-VN"/>
        </w:rPr>
        <w:t>ngữ,</w:t>
      </w:r>
      <w:r w:rsidR="007A54DC" w:rsidRPr="00744DF4">
        <w:rPr>
          <w:rFonts w:cs="Times New Roman"/>
          <w:szCs w:val="28"/>
        </w:rPr>
        <w:t xml:space="preserve"> </w:t>
      </w:r>
      <w:r w:rsidR="00600138" w:rsidRPr="00744DF4">
        <w:rPr>
          <w:rFonts w:cs="Times New Roman"/>
          <w:szCs w:val="28"/>
        </w:rPr>
        <w:t xml:space="preserve">thể thao, </w:t>
      </w:r>
      <w:r w:rsidR="00600138" w:rsidRPr="00744DF4">
        <w:rPr>
          <w:rFonts w:cs="Times New Roman"/>
          <w:szCs w:val="28"/>
          <w:lang w:val="vi-VN"/>
        </w:rPr>
        <w:t xml:space="preserve">văn hóa, </w:t>
      </w:r>
      <w:r w:rsidR="00600138" w:rsidRPr="00744DF4">
        <w:rPr>
          <w:rFonts w:cs="Times New Roman"/>
          <w:szCs w:val="28"/>
        </w:rPr>
        <w:t>nghệ thuật</w:t>
      </w:r>
      <w:r w:rsidR="006664DF" w:rsidRPr="00744DF4">
        <w:rPr>
          <w:rFonts w:cs="Times New Roman"/>
          <w:szCs w:val="28"/>
          <w:lang w:val="vi-VN"/>
        </w:rPr>
        <w:t xml:space="preserve"> </w:t>
      </w:r>
      <w:r w:rsidR="00A443A1" w:rsidRPr="00744DF4">
        <w:rPr>
          <w:rFonts w:eastAsia="Times New Roman" w:cs="Times New Roman"/>
          <w:iCs/>
          <w:szCs w:val="28"/>
        </w:rPr>
        <w:t xml:space="preserve">và các nội dung giáo dục </w:t>
      </w:r>
      <w:r w:rsidR="00B77211" w:rsidRPr="00744DF4">
        <w:rPr>
          <w:rFonts w:eastAsia="Times New Roman" w:cs="Times New Roman"/>
          <w:iCs/>
          <w:szCs w:val="28"/>
        </w:rPr>
        <w:t xml:space="preserve">khác </w:t>
      </w:r>
      <w:r w:rsidR="007A54DC" w:rsidRPr="00744DF4">
        <w:rPr>
          <w:rFonts w:eastAsia="Times New Roman" w:cs="Times New Roman"/>
          <w:szCs w:val="28"/>
        </w:rPr>
        <w:t>theo quy định</w:t>
      </w:r>
      <w:r w:rsidR="00E414DB" w:rsidRPr="00744DF4">
        <w:rPr>
          <w:rFonts w:eastAsia="Times New Roman" w:cs="Times New Roman"/>
          <w:szCs w:val="28"/>
        </w:rPr>
        <w:t xml:space="preserve">, </w:t>
      </w:r>
      <w:r w:rsidR="00E414DB" w:rsidRPr="00744DF4">
        <w:rPr>
          <w:rFonts w:cs="Times New Roman"/>
          <w:noProof/>
          <w:szCs w:val="28"/>
          <w:lang w:val="vi-VN"/>
        </w:rPr>
        <w:t>đáp ứng nhu cầu, sở thích, năng khiếu của học sinh</w:t>
      </w:r>
      <w:r w:rsidR="00812945">
        <w:rPr>
          <w:rFonts w:cs="Times New Roman"/>
          <w:noProof/>
          <w:szCs w:val="28"/>
        </w:rPr>
        <w:t>,…</w:t>
      </w:r>
    </w:p>
    <w:p w14:paraId="5D2EA75B" w14:textId="17FBCF5A" w:rsidR="00E43571" w:rsidRPr="00744DF4" w:rsidRDefault="003801E3" w:rsidP="00223FA0">
      <w:pPr>
        <w:pStyle w:val="NormalWeb"/>
        <w:spacing w:before="80" w:beforeAutospacing="0" w:after="0" w:afterAutospacing="0"/>
        <w:ind w:firstLine="561"/>
        <w:jc w:val="both"/>
        <w:rPr>
          <w:rFonts w:cs="Times New Roman"/>
          <w:sz w:val="28"/>
          <w:szCs w:val="28"/>
        </w:rPr>
      </w:pPr>
      <w:r w:rsidRPr="00744DF4">
        <w:rPr>
          <w:rFonts w:cs="Times New Roman"/>
          <w:noProof/>
          <w:sz w:val="28"/>
          <w:szCs w:val="28"/>
        </w:rPr>
        <w:t>-</w:t>
      </w:r>
      <w:r w:rsidRPr="00744DF4">
        <w:rPr>
          <w:rFonts w:cs="Times New Roman"/>
          <w:noProof/>
          <w:sz w:val="28"/>
          <w:szCs w:val="28"/>
          <w:lang w:val="vi-VN"/>
        </w:rPr>
        <w:t xml:space="preserve"> </w:t>
      </w:r>
      <w:r w:rsidRPr="00744DF4">
        <w:rPr>
          <w:rFonts w:cs="Times New Roman"/>
          <w:noProof/>
          <w:sz w:val="28"/>
          <w:szCs w:val="28"/>
        </w:rPr>
        <w:t>Đa dạng</w:t>
      </w:r>
      <w:r w:rsidR="00FB5F86" w:rsidRPr="00744DF4">
        <w:rPr>
          <w:rFonts w:cs="Times New Roman"/>
          <w:noProof/>
          <w:sz w:val="28"/>
          <w:szCs w:val="28"/>
        </w:rPr>
        <w:t xml:space="preserve"> hóa</w:t>
      </w:r>
      <w:r w:rsidRPr="00744DF4">
        <w:rPr>
          <w:rFonts w:cs="Times New Roman"/>
          <w:noProof/>
          <w:sz w:val="28"/>
          <w:szCs w:val="28"/>
        </w:rPr>
        <w:t xml:space="preserve"> các hình thức tổ chức dạy học: </w:t>
      </w:r>
      <w:r w:rsidR="00E43571" w:rsidRPr="00744DF4">
        <w:rPr>
          <w:rFonts w:cs="Times New Roman"/>
          <w:sz w:val="28"/>
          <w:szCs w:val="28"/>
        </w:rPr>
        <w:t>học theo nhóm học sinh cùng trình độ, năng lực hoặc theo câu lạc bộ sở thích</w:t>
      </w:r>
      <w:r w:rsidR="00E37F6B" w:rsidRPr="00744DF4">
        <w:rPr>
          <w:rFonts w:cs="Times New Roman"/>
          <w:sz w:val="28"/>
          <w:szCs w:val="28"/>
        </w:rPr>
        <w:t>;</w:t>
      </w:r>
      <w:r w:rsidR="00E43571" w:rsidRPr="00744DF4">
        <w:rPr>
          <w:rFonts w:cs="Times New Roman"/>
          <w:sz w:val="28"/>
          <w:szCs w:val="28"/>
        </w:rPr>
        <w:t xml:space="preserve"> hướng dẫn học sinh tự học</w:t>
      </w:r>
      <w:r w:rsidRPr="00744DF4">
        <w:rPr>
          <w:rFonts w:cs="Times New Roman"/>
          <w:sz w:val="28"/>
          <w:szCs w:val="28"/>
        </w:rPr>
        <w:t>,</w:t>
      </w:r>
      <w:r w:rsidR="00E43571" w:rsidRPr="00744DF4">
        <w:rPr>
          <w:rFonts w:cs="Times New Roman"/>
          <w:sz w:val="28"/>
          <w:szCs w:val="28"/>
        </w:rPr>
        <w:t xml:space="preserve"> kết hợp giữa học tập trong lớp học và các hoạt động giáo dục ngoài lớp</w:t>
      </w:r>
      <w:r w:rsidR="00FB5F86" w:rsidRPr="00744DF4">
        <w:rPr>
          <w:rFonts w:cs="Times New Roman"/>
          <w:sz w:val="28"/>
          <w:szCs w:val="28"/>
        </w:rPr>
        <w:t xml:space="preserve"> học</w:t>
      </w:r>
      <w:r w:rsidR="00E43571" w:rsidRPr="00744DF4">
        <w:rPr>
          <w:rFonts w:cs="Times New Roman"/>
          <w:sz w:val="28"/>
          <w:szCs w:val="28"/>
        </w:rPr>
        <w:t xml:space="preserve">, </w:t>
      </w:r>
      <w:r w:rsidR="00080B62" w:rsidRPr="00744DF4">
        <w:rPr>
          <w:rFonts w:cs="Times New Roman"/>
          <w:sz w:val="28"/>
          <w:szCs w:val="28"/>
        </w:rPr>
        <w:t xml:space="preserve">nhà đa </w:t>
      </w:r>
      <w:r w:rsidR="00E43571" w:rsidRPr="00744DF4">
        <w:rPr>
          <w:rFonts w:cs="Times New Roman"/>
          <w:sz w:val="28"/>
          <w:szCs w:val="28"/>
        </w:rPr>
        <w:t xml:space="preserve">năng, thư viện, khu vui </w:t>
      </w:r>
      <w:proofErr w:type="gramStart"/>
      <w:r w:rsidR="00E43571" w:rsidRPr="00744DF4">
        <w:rPr>
          <w:rFonts w:cs="Times New Roman"/>
          <w:sz w:val="28"/>
          <w:szCs w:val="28"/>
        </w:rPr>
        <w:t>chơi</w:t>
      </w:r>
      <w:r w:rsidR="00812945">
        <w:rPr>
          <w:rFonts w:cs="Times New Roman"/>
          <w:sz w:val="28"/>
          <w:szCs w:val="28"/>
        </w:rPr>
        <w:t>,…</w:t>
      </w:r>
      <w:proofErr w:type="gramEnd"/>
    </w:p>
    <w:p w14:paraId="2357E977" w14:textId="474F08DB" w:rsidR="007A54DC" w:rsidRPr="00744DF4" w:rsidRDefault="0033097E" w:rsidP="00223FA0">
      <w:pPr>
        <w:pStyle w:val="NormalWeb"/>
        <w:spacing w:before="80" w:beforeAutospacing="0" w:after="0" w:afterAutospacing="0"/>
        <w:ind w:firstLine="561"/>
        <w:jc w:val="both"/>
        <w:rPr>
          <w:rFonts w:cs="Times New Roman"/>
          <w:b/>
          <w:bCs/>
          <w:iCs/>
          <w:sz w:val="28"/>
          <w:szCs w:val="28"/>
        </w:rPr>
      </w:pPr>
      <w:r w:rsidRPr="00744DF4">
        <w:rPr>
          <w:rFonts w:cs="Times New Roman"/>
          <w:b/>
          <w:bCs/>
          <w:iCs/>
          <w:sz w:val="28"/>
          <w:szCs w:val="28"/>
          <w:lang w:val="vi-VN"/>
        </w:rPr>
        <w:t>3.</w:t>
      </w:r>
      <w:r w:rsidR="00E43571" w:rsidRPr="00744DF4">
        <w:rPr>
          <w:rFonts w:cs="Times New Roman"/>
          <w:b/>
          <w:bCs/>
          <w:iCs/>
          <w:sz w:val="28"/>
          <w:szCs w:val="28"/>
        </w:rPr>
        <w:t xml:space="preserve"> Đối với cấp trung học phổ thông</w:t>
      </w:r>
    </w:p>
    <w:p w14:paraId="1A49ACB3" w14:textId="05273A46" w:rsidR="00FB5F86" w:rsidRPr="00744DF4" w:rsidRDefault="00FB5F86" w:rsidP="00223FA0">
      <w:pPr>
        <w:autoSpaceDE w:val="0"/>
        <w:autoSpaceDN w:val="0"/>
        <w:adjustRightInd w:val="0"/>
        <w:spacing w:before="120" w:after="0" w:line="240" w:lineRule="auto"/>
        <w:ind w:firstLine="562"/>
        <w:jc w:val="both"/>
        <w:rPr>
          <w:rFonts w:cs="Times New Roman"/>
          <w:bCs/>
          <w:noProof/>
          <w:szCs w:val="28"/>
        </w:rPr>
      </w:pPr>
      <w:r w:rsidRPr="00744DF4">
        <w:rPr>
          <w:rFonts w:eastAsia="Times New Roman" w:cs="Times New Roman"/>
          <w:szCs w:val="28"/>
          <w:lang w:val="vi-VN"/>
        </w:rPr>
        <w:t xml:space="preserve">a) </w:t>
      </w:r>
      <w:r w:rsidRPr="00744DF4">
        <w:rPr>
          <w:rFonts w:eastAsia="Times New Roman" w:cs="Times New Roman"/>
          <w:szCs w:val="28"/>
        </w:rPr>
        <w:t>T</w:t>
      </w:r>
      <w:r w:rsidRPr="00744DF4">
        <w:rPr>
          <w:rFonts w:cs="Times New Roman"/>
          <w:bCs/>
          <w:noProof/>
          <w:szCs w:val="28"/>
        </w:rPr>
        <w:t>riển khai dạy học 2 buổi/ngày theo lộ trình; tổ chức, thực hiện dạy học</w:t>
      </w:r>
      <w:r w:rsidRPr="00744DF4">
        <w:rPr>
          <w:rFonts w:cs="Times New Roman"/>
          <w:bCs/>
          <w:noProof/>
          <w:szCs w:val="28"/>
          <w:lang w:val="vi-VN"/>
        </w:rPr>
        <w:t xml:space="preserve"> </w:t>
      </w:r>
      <w:r w:rsidRPr="00744DF4">
        <w:rPr>
          <w:rFonts w:cs="Times New Roman"/>
          <w:bCs/>
          <w:noProof/>
          <w:szCs w:val="28"/>
        </w:rPr>
        <w:t>2 buổi/ngày ở các nhà trường có</w:t>
      </w:r>
      <w:r w:rsidR="00B85108" w:rsidRPr="00744DF4">
        <w:rPr>
          <w:rFonts w:cs="Times New Roman"/>
          <w:bCs/>
          <w:noProof/>
          <w:szCs w:val="28"/>
        </w:rPr>
        <w:t xml:space="preserve"> đủ</w:t>
      </w:r>
      <w:r w:rsidRPr="00744DF4">
        <w:rPr>
          <w:rFonts w:cs="Times New Roman"/>
          <w:bCs/>
          <w:noProof/>
          <w:szCs w:val="28"/>
        </w:rPr>
        <w:t xml:space="preserve"> điều kiện về cơ sở vật chất, đội ngũ giáo </w:t>
      </w:r>
      <w:r w:rsidRPr="00744DF4">
        <w:rPr>
          <w:rFonts w:cs="Times New Roman"/>
          <w:bCs/>
          <w:noProof/>
          <w:szCs w:val="28"/>
          <w:lang w:val="vi-VN"/>
        </w:rPr>
        <w:t>viên;</w:t>
      </w:r>
      <w:r w:rsidRPr="00744DF4">
        <w:rPr>
          <w:rFonts w:cs="Times New Roman"/>
          <w:bCs/>
          <w:noProof/>
          <w:szCs w:val="28"/>
        </w:rPr>
        <w:t xml:space="preserve"> bố </w:t>
      </w:r>
      <w:r w:rsidRPr="00744DF4">
        <w:rPr>
          <w:rFonts w:cs="Times New Roman"/>
          <w:bCs/>
          <w:noProof/>
          <w:szCs w:val="28"/>
        </w:rPr>
        <w:lastRenderedPageBreak/>
        <w:t>trí thời gian, thời khóa biểu học tập tối thiểu 5 ngày/tuần, tối đa là 11 buổi/</w:t>
      </w:r>
      <w:r w:rsidRPr="00744DF4">
        <w:rPr>
          <w:rFonts w:cs="Times New Roman"/>
          <w:bCs/>
          <w:noProof/>
          <w:szCs w:val="28"/>
          <w:lang w:val="vi-VN"/>
        </w:rPr>
        <w:t xml:space="preserve">tuần, </w:t>
      </w:r>
      <w:r w:rsidRPr="00744DF4">
        <w:rPr>
          <w:rFonts w:cs="Times New Roman"/>
          <w:bCs/>
          <w:noProof/>
          <w:szCs w:val="28"/>
        </w:rPr>
        <w:t xml:space="preserve">mỗi ngày không quá 7 tiết </w:t>
      </w:r>
      <w:r w:rsidRPr="00744DF4">
        <w:rPr>
          <w:rFonts w:cs="Times New Roman"/>
          <w:bCs/>
          <w:noProof/>
          <w:szCs w:val="28"/>
          <w:lang w:val="vi-VN"/>
        </w:rPr>
        <w:t>học, mỗi tiết 45 phút.</w:t>
      </w:r>
      <w:r w:rsidRPr="00744DF4">
        <w:rPr>
          <w:rFonts w:cs="Times New Roman"/>
          <w:bCs/>
          <w:noProof/>
          <w:szCs w:val="28"/>
        </w:rPr>
        <w:t xml:space="preserve"> </w:t>
      </w:r>
    </w:p>
    <w:p w14:paraId="25B9B677" w14:textId="1B759D96" w:rsidR="003801E3" w:rsidRPr="00744DF4" w:rsidRDefault="003801E3" w:rsidP="00223FA0">
      <w:pPr>
        <w:suppressAutoHyphens/>
        <w:spacing w:before="120" w:after="0" w:line="240" w:lineRule="auto"/>
        <w:ind w:firstLine="562"/>
        <w:jc w:val="both"/>
        <w:rPr>
          <w:rFonts w:cs="Times New Roman"/>
          <w:szCs w:val="28"/>
        </w:rPr>
      </w:pPr>
      <w:r w:rsidRPr="00744DF4">
        <w:rPr>
          <w:rFonts w:cs="Times New Roman"/>
          <w:szCs w:val="28"/>
        </w:rPr>
        <w:t>b</w:t>
      </w:r>
      <w:r w:rsidRPr="00744DF4">
        <w:rPr>
          <w:rFonts w:cs="Times New Roman"/>
          <w:szCs w:val="28"/>
          <w:lang w:val="vi-VN"/>
        </w:rPr>
        <w:t xml:space="preserve">) </w:t>
      </w:r>
      <w:r w:rsidRPr="00744DF4">
        <w:rPr>
          <w:rFonts w:cs="Times New Roman"/>
          <w:szCs w:val="28"/>
        </w:rPr>
        <w:t>Nội dung và hình thức dạy học</w:t>
      </w:r>
    </w:p>
    <w:p w14:paraId="627D48B1" w14:textId="38C75C31" w:rsidR="00E43571" w:rsidRPr="00744DF4" w:rsidRDefault="003801E3" w:rsidP="00223FA0">
      <w:pPr>
        <w:pStyle w:val="0noidung"/>
        <w:spacing w:before="120" w:after="0" w:line="240" w:lineRule="auto"/>
        <w:ind w:firstLine="562"/>
        <w:rPr>
          <w:rFonts w:eastAsia="Times New Roman"/>
        </w:rPr>
      </w:pPr>
      <w:r w:rsidRPr="00744DF4">
        <w:rPr>
          <w:rFonts w:eastAsia="Times New Roman"/>
        </w:rPr>
        <w:t xml:space="preserve">- </w:t>
      </w:r>
      <w:r w:rsidR="00E43571" w:rsidRPr="00744DF4">
        <w:rPr>
          <w:rFonts w:eastAsia="Times New Roman"/>
        </w:rPr>
        <w:t xml:space="preserve">Buổi 1: Tổ chức dạy học nội dung </w:t>
      </w:r>
      <w:r w:rsidR="00E43571" w:rsidRPr="00744DF4">
        <w:t xml:space="preserve">các môn học, hoạt động giáo dục bắt buộc, lựa chọn, chuyên đề học tập ban hành kèm theo </w:t>
      </w:r>
      <w:r w:rsidR="00E43571" w:rsidRPr="00744DF4">
        <w:rPr>
          <w:bCs/>
          <w:lang w:val="pt-BR"/>
        </w:rPr>
        <w:t>Thông tư số 32/2018/TT</w:t>
      </w:r>
      <w:r w:rsidR="00A443A1" w:rsidRPr="00744DF4">
        <w:rPr>
          <w:bCs/>
          <w:lang w:val="pt-BR"/>
        </w:rPr>
        <w:t>-</w:t>
      </w:r>
      <w:r w:rsidR="00E43571" w:rsidRPr="00744DF4">
        <w:rPr>
          <w:bCs/>
          <w:lang w:val="pt-BR"/>
        </w:rPr>
        <w:t xml:space="preserve">BGDĐT, </w:t>
      </w:r>
      <w:r w:rsidR="00B77211" w:rsidRPr="00744DF4">
        <w:rPr>
          <w:bCs/>
          <w:lang w:val="pt-BR"/>
        </w:rPr>
        <w:t>Thông tư số 13/2022/TT-BGDĐT ngày 03/8/2022 của Bộ trưởng Bộ GDĐT</w:t>
      </w:r>
      <w:r w:rsidR="00E43571" w:rsidRPr="00744DF4">
        <w:rPr>
          <w:rFonts w:eastAsia="Times New Roman"/>
        </w:rPr>
        <w:t>.</w:t>
      </w:r>
    </w:p>
    <w:p w14:paraId="5A7739E9" w14:textId="38793C4B" w:rsidR="00FB5F86" w:rsidRPr="00744DF4" w:rsidRDefault="003801E3" w:rsidP="00223FA0">
      <w:pPr>
        <w:suppressAutoHyphens/>
        <w:spacing w:before="120" w:after="0" w:line="240" w:lineRule="auto"/>
        <w:ind w:firstLine="562"/>
        <w:jc w:val="both"/>
        <w:rPr>
          <w:rFonts w:cs="Times New Roman"/>
          <w:szCs w:val="28"/>
        </w:rPr>
      </w:pPr>
      <w:r w:rsidRPr="00744DF4">
        <w:rPr>
          <w:rFonts w:eastAsia="Times New Roman" w:cs="Times New Roman"/>
          <w:szCs w:val="28"/>
        </w:rPr>
        <w:t>-</w:t>
      </w:r>
      <w:r w:rsidR="00E43571" w:rsidRPr="00744DF4">
        <w:rPr>
          <w:rFonts w:eastAsia="Times New Roman" w:cs="Times New Roman"/>
          <w:szCs w:val="28"/>
        </w:rPr>
        <w:t xml:space="preserve"> Buổi 2: </w:t>
      </w:r>
      <w:r w:rsidRPr="00744DF4">
        <w:rPr>
          <w:rFonts w:eastAsia="Times New Roman" w:cs="Times New Roman"/>
          <w:szCs w:val="28"/>
        </w:rPr>
        <w:t>T</w:t>
      </w:r>
      <w:r w:rsidR="00E43571" w:rsidRPr="00744DF4">
        <w:rPr>
          <w:rFonts w:cs="Times New Roman"/>
          <w:szCs w:val="28"/>
        </w:rPr>
        <w:t xml:space="preserve">ổ chức ôn tập, phụ đạo học sinh </w:t>
      </w:r>
      <w:r w:rsidR="00E43571" w:rsidRPr="00744DF4">
        <w:rPr>
          <w:rFonts w:eastAsia="Times New Roman" w:cs="Times New Roman"/>
          <w:iCs/>
          <w:szCs w:val="28"/>
        </w:rPr>
        <w:t xml:space="preserve">chưa đạt </w:t>
      </w:r>
      <w:r w:rsidR="00FB5F86" w:rsidRPr="00744DF4">
        <w:rPr>
          <w:rFonts w:eastAsia="Times New Roman" w:cs="Times New Roman"/>
          <w:iCs/>
          <w:szCs w:val="28"/>
        </w:rPr>
        <w:t>theo</w:t>
      </w:r>
      <w:r w:rsidR="00E43571" w:rsidRPr="00744DF4">
        <w:rPr>
          <w:rFonts w:eastAsia="Times New Roman" w:cs="Times New Roman"/>
          <w:iCs/>
          <w:szCs w:val="28"/>
        </w:rPr>
        <w:t xml:space="preserve"> yêu cầu của Chương trình giáo dục phổ thông</w:t>
      </w:r>
      <w:r w:rsidR="00553433" w:rsidRPr="00744DF4">
        <w:rPr>
          <w:rFonts w:eastAsia="Times New Roman" w:cs="Times New Roman"/>
          <w:iCs/>
          <w:szCs w:val="28"/>
        </w:rPr>
        <w:t>;</w:t>
      </w:r>
      <w:r w:rsidR="00E43571" w:rsidRPr="00744DF4">
        <w:rPr>
          <w:rFonts w:cs="Times New Roman"/>
          <w:szCs w:val="28"/>
        </w:rPr>
        <w:t xml:space="preserve"> bồi dưỡng học sinh giỏi; ôn thi tốt nghiệp trung học phổ thông; </w:t>
      </w:r>
      <w:r w:rsidR="00031FCF" w:rsidRPr="00744DF4">
        <w:rPr>
          <w:rFonts w:cs="Times New Roman"/>
          <w:szCs w:val="28"/>
        </w:rPr>
        <w:t xml:space="preserve">tổ chức hoạt động nghiên cứu khoa học kỹ </w:t>
      </w:r>
      <w:r w:rsidR="00031FCF" w:rsidRPr="00744DF4">
        <w:rPr>
          <w:rFonts w:cs="Times New Roman"/>
          <w:szCs w:val="28"/>
          <w:lang w:val="vi-VN"/>
        </w:rPr>
        <w:t xml:space="preserve">thuật, giáo dục </w:t>
      </w:r>
      <w:r w:rsidR="00031FCF" w:rsidRPr="00744DF4">
        <w:rPr>
          <w:rFonts w:cs="Times New Roman"/>
          <w:szCs w:val="28"/>
        </w:rPr>
        <w:t xml:space="preserve">hướng nghiệp, </w:t>
      </w:r>
      <w:r w:rsidR="00031FCF" w:rsidRPr="00744DF4">
        <w:rPr>
          <w:rFonts w:cs="Times New Roman"/>
          <w:szCs w:val="28"/>
          <w:lang w:val="vi-VN"/>
        </w:rPr>
        <w:t xml:space="preserve">hoạt động </w:t>
      </w:r>
      <w:r w:rsidR="00031FCF" w:rsidRPr="00744DF4">
        <w:rPr>
          <w:rFonts w:cs="Times New Roman"/>
          <w:szCs w:val="28"/>
        </w:rPr>
        <w:t>trải nghiệm,</w:t>
      </w:r>
      <w:r w:rsidR="00031FCF" w:rsidRPr="00744DF4">
        <w:rPr>
          <w:rFonts w:cs="Times New Roman"/>
          <w:szCs w:val="28"/>
          <w:lang w:val="vi-VN"/>
        </w:rPr>
        <w:t xml:space="preserve"> </w:t>
      </w:r>
      <w:r w:rsidR="00031FCF" w:rsidRPr="00744DF4">
        <w:rPr>
          <w:rFonts w:cs="Times New Roman"/>
          <w:szCs w:val="28"/>
          <w:lang w:val="it-IT"/>
        </w:rPr>
        <w:t>giáo dục STEM</w:t>
      </w:r>
      <w:r w:rsidR="00031FCF" w:rsidRPr="00744DF4">
        <w:rPr>
          <w:rFonts w:cs="Times New Roman"/>
          <w:szCs w:val="28"/>
          <w:lang w:val="vi-VN"/>
        </w:rPr>
        <w:t>/</w:t>
      </w:r>
      <w:r w:rsidR="00D12C34" w:rsidRPr="00744DF4">
        <w:rPr>
          <w:rFonts w:cs="Times New Roman"/>
          <w:szCs w:val="28"/>
          <w:lang w:val="vi-VN"/>
        </w:rPr>
        <w:t>STEAM,</w:t>
      </w:r>
      <w:r w:rsidR="00717788" w:rsidRPr="00744DF4">
        <w:rPr>
          <w:rFonts w:cs="Times New Roman"/>
          <w:szCs w:val="28"/>
        </w:rPr>
        <w:t xml:space="preserve"> giáo dục văn hóa đọc, văn hóa học đường,</w:t>
      </w:r>
      <w:r w:rsidR="00D12C34" w:rsidRPr="00744DF4">
        <w:rPr>
          <w:rFonts w:cs="Times New Roman"/>
          <w:szCs w:val="28"/>
          <w:lang w:val="vi-VN"/>
        </w:rPr>
        <w:t xml:space="preserve"> </w:t>
      </w:r>
      <w:r w:rsidR="00D12C34" w:rsidRPr="00744DF4">
        <w:rPr>
          <w:rFonts w:cs="Times New Roman"/>
          <w:szCs w:val="28"/>
        </w:rPr>
        <w:t>tư vấn hướng nghiệp, hoạt động tình nguyện</w:t>
      </w:r>
      <w:r w:rsidR="00031FCF" w:rsidRPr="00744DF4">
        <w:rPr>
          <w:rFonts w:cs="Times New Roman"/>
          <w:szCs w:val="28"/>
          <w:lang w:val="vi-VN"/>
        </w:rPr>
        <w:t xml:space="preserve">; </w:t>
      </w:r>
      <w:r w:rsidR="00031FCF" w:rsidRPr="00744DF4">
        <w:rPr>
          <w:rFonts w:cs="Times New Roman"/>
          <w:szCs w:val="28"/>
          <w:shd w:val="clear" w:color="auto" w:fill="FFFFFF"/>
        </w:rPr>
        <w:t xml:space="preserve">giáo dục đạo đức, giáo dục </w:t>
      </w:r>
      <w:r w:rsidR="0098032E" w:rsidRPr="00744DF4">
        <w:rPr>
          <w:rFonts w:cs="Times New Roman"/>
          <w:szCs w:val="28"/>
          <w:shd w:val="clear" w:color="auto" w:fill="FFFFFF"/>
        </w:rPr>
        <w:t>kỹ</w:t>
      </w:r>
      <w:r w:rsidR="00031FCF" w:rsidRPr="00744DF4">
        <w:rPr>
          <w:rFonts w:cs="Times New Roman"/>
          <w:szCs w:val="28"/>
          <w:shd w:val="clear" w:color="auto" w:fill="FFFFFF"/>
        </w:rPr>
        <w:t xml:space="preserve"> năng </w:t>
      </w:r>
      <w:r w:rsidR="00031FCF" w:rsidRPr="00744DF4">
        <w:rPr>
          <w:rFonts w:cs="Times New Roman"/>
          <w:szCs w:val="28"/>
          <w:shd w:val="clear" w:color="auto" w:fill="FFFFFF"/>
          <w:lang w:val="vi-VN"/>
        </w:rPr>
        <w:t>sống,</w:t>
      </w:r>
      <w:r w:rsidR="00031FCF" w:rsidRPr="00744DF4">
        <w:rPr>
          <w:rFonts w:cs="Times New Roman"/>
          <w:szCs w:val="28"/>
        </w:rPr>
        <w:t xml:space="preserve"> </w:t>
      </w:r>
      <w:r w:rsidR="00031FCF" w:rsidRPr="00744DF4">
        <w:rPr>
          <w:rFonts w:cs="Times New Roman"/>
          <w:szCs w:val="28"/>
          <w:lang w:val="it-IT"/>
        </w:rPr>
        <w:t xml:space="preserve">giáo dục tài </w:t>
      </w:r>
      <w:r w:rsidR="00031FCF" w:rsidRPr="00744DF4">
        <w:rPr>
          <w:rFonts w:cs="Times New Roman"/>
          <w:szCs w:val="28"/>
          <w:lang w:val="vi-VN"/>
        </w:rPr>
        <w:t xml:space="preserve">chính, </w:t>
      </w:r>
      <w:r w:rsidR="00031FCF" w:rsidRPr="00744DF4">
        <w:rPr>
          <w:rFonts w:eastAsia="Times New Roman" w:cs="Times New Roman"/>
          <w:iCs/>
          <w:szCs w:val="28"/>
          <w:lang w:val="vi-VN"/>
        </w:rPr>
        <w:t>giáo dục kiến thức về trật tự an toàn gi</w:t>
      </w:r>
      <w:r w:rsidR="00031FCF" w:rsidRPr="00744DF4">
        <w:rPr>
          <w:rFonts w:eastAsia="Times New Roman" w:cs="Times New Roman"/>
          <w:iCs/>
          <w:szCs w:val="28"/>
        </w:rPr>
        <w:t>ao</w:t>
      </w:r>
      <w:r w:rsidR="00031FCF" w:rsidRPr="00744DF4">
        <w:rPr>
          <w:rFonts w:eastAsia="Times New Roman" w:cs="Times New Roman"/>
          <w:iCs/>
          <w:szCs w:val="28"/>
          <w:lang w:val="vi-VN"/>
        </w:rPr>
        <w:t xml:space="preserve"> thông; giáo dục </w:t>
      </w:r>
      <w:r w:rsidR="00031FCF" w:rsidRPr="00744DF4">
        <w:rPr>
          <w:rFonts w:cs="Times New Roman"/>
          <w:szCs w:val="28"/>
        </w:rPr>
        <w:t xml:space="preserve">năng lực số, </w:t>
      </w:r>
      <w:r w:rsidR="00031FCF" w:rsidRPr="00744DF4">
        <w:rPr>
          <w:rFonts w:cs="Times New Roman"/>
          <w:szCs w:val="28"/>
          <w:lang w:val="vi-VN"/>
        </w:rPr>
        <w:t>trí tuệ nhân tạo (</w:t>
      </w:r>
      <w:r w:rsidR="00031FCF" w:rsidRPr="00744DF4">
        <w:rPr>
          <w:rFonts w:cs="Times New Roman"/>
          <w:szCs w:val="28"/>
          <w:lang w:val="it-IT"/>
        </w:rPr>
        <w:t>AI</w:t>
      </w:r>
      <w:r w:rsidR="00031FCF" w:rsidRPr="00744DF4">
        <w:rPr>
          <w:rFonts w:cs="Times New Roman"/>
          <w:szCs w:val="28"/>
          <w:lang w:val="vi-VN"/>
        </w:rPr>
        <w:t>)</w:t>
      </w:r>
      <w:r w:rsidR="00031FCF" w:rsidRPr="00744DF4">
        <w:rPr>
          <w:rFonts w:cs="Times New Roman"/>
          <w:szCs w:val="28"/>
        </w:rPr>
        <w:t xml:space="preserve">, ngoại </w:t>
      </w:r>
      <w:r w:rsidR="00D12C34" w:rsidRPr="00744DF4">
        <w:rPr>
          <w:rFonts w:cs="Times New Roman"/>
          <w:szCs w:val="28"/>
          <w:lang w:val="vi-VN"/>
        </w:rPr>
        <w:t xml:space="preserve">ngữ, </w:t>
      </w:r>
      <w:r w:rsidR="00031FCF" w:rsidRPr="00744DF4">
        <w:rPr>
          <w:rFonts w:cs="Times New Roman"/>
          <w:szCs w:val="28"/>
        </w:rPr>
        <w:t xml:space="preserve">thể thao, </w:t>
      </w:r>
      <w:r w:rsidR="00031FCF" w:rsidRPr="00744DF4">
        <w:rPr>
          <w:rFonts w:cs="Times New Roman"/>
          <w:szCs w:val="28"/>
          <w:lang w:val="vi-VN"/>
        </w:rPr>
        <w:t xml:space="preserve">văn hóa, </w:t>
      </w:r>
      <w:r w:rsidR="00031FCF" w:rsidRPr="00744DF4">
        <w:rPr>
          <w:rFonts w:cs="Times New Roman"/>
          <w:szCs w:val="28"/>
        </w:rPr>
        <w:t>nghệ thuật</w:t>
      </w:r>
      <w:r w:rsidR="00031FCF" w:rsidRPr="00744DF4">
        <w:rPr>
          <w:rFonts w:cs="Times New Roman"/>
          <w:szCs w:val="28"/>
          <w:lang w:val="vi-VN"/>
        </w:rPr>
        <w:t xml:space="preserve"> </w:t>
      </w:r>
      <w:r w:rsidR="00031FCF" w:rsidRPr="00744DF4">
        <w:rPr>
          <w:rFonts w:eastAsia="Times New Roman" w:cs="Times New Roman"/>
          <w:iCs/>
          <w:szCs w:val="28"/>
        </w:rPr>
        <w:t xml:space="preserve">và các nội dung giáo dục khác </w:t>
      </w:r>
      <w:r w:rsidR="00031FCF" w:rsidRPr="00744DF4">
        <w:rPr>
          <w:rFonts w:eastAsia="Times New Roman" w:cs="Times New Roman"/>
          <w:szCs w:val="28"/>
        </w:rPr>
        <w:t>theo quy định</w:t>
      </w:r>
      <w:r w:rsidR="00FB5F86" w:rsidRPr="00744DF4">
        <w:rPr>
          <w:rFonts w:eastAsia="Times New Roman" w:cs="Times New Roman"/>
          <w:szCs w:val="28"/>
        </w:rPr>
        <w:t xml:space="preserve">, </w:t>
      </w:r>
      <w:r w:rsidR="00FB5F86" w:rsidRPr="00744DF4">
        <w:rPr>
          <w:rFonts w:cs="Times New Roman"/>
          <w:noProof/>
          <w:szCs w:val="28"/>
          <w:lang w:val="vi-VN"/>
        </w:rPr>
        <w:t>đáp ứng nhu cầu, sở thích, năng khiếu của học sinh</w:t>
      </w:r>
      <w:r w:rsidR="00744DF4">
        <w:rPr>
          <w:rFonts w:cs="Times New Roman"/>
          <w:noProof/>
          <w:szCs w:val="28"/>
        </w:rPr>
        <w:t>,</w:t>
      </w:r>
      <w:r w:rsidR="00744DF4" w:rsidRPr="00744DF4">
        <w:rPr>
          <w:rFonts w:cs="Times New Roman"/>
          <w:noProof/>
          <w:szCs w:val="28"/>
          <w:lang w:val="vi-VN"/>
        </w:rPr>
        <w:t>…</w:t>
      </w:r>
    </w:p>
    <w:p w14:paraId="7C38E76B" w14:textId="7100C3C4" w:rsidR="00717788" w:rsidRPr="00744DF4" w:rsidRDefault="003801E3" w:rsidP="00223FA0">
      <w:pPr>
        <w:suppressAutoHyphens/>
        <w:spacing w:before="120" w:after="0" w:line="240" w:lineRule="auto"/>
        <w:ind w:firstLine="562"/>
        <w:jc w:val="both"/>
        <w:rPr>
          <w:rFonts w:cs="Times New Roman"/>
          <w:szCs w:val="28"/>
          <w:lang w:val="vi-VN"/>
        </w:rPr>
      </w:pPr>
      <w:r w:rsidRPr="00744DF4">
        <w:rPr>
          <w:rFonts w:cs="Times New Roman"/>
          <w:szCs w:val="28"/>
        </w:rPr>
        <w:t>- Đa dạng</w:t>
      </w:r>
      <w:r w:rsidR="00FB5F86" w:rsidRPr="00744DF4">
        <w:rPr>
          <w:rFonts w:cs="Times New Roman"/>
          <w:szCs w:val="28"/>
        </w:rPr>
        <w:t xml:space="preserve"> hóa</w:t>
      </w:r>
      <w:r w:rsidRPr="00744DF4">
        <w:rPr>
          <w:rFonts w:cs="Times New Roman"/>
          <w:szCs w:val="28"/>
        </w:rPr>
        <w:t xml:space="preserve"> các hình thức tổ chức dạy học</w:t>
      </w:r>
      <w:r w:rsidR="00FB5F86" w:rsidRPr="00744DF4">
        <w:rPr>
          <w:rFonts w:cs="Times New Roman"/>
          <w:szCs w:val="28"/>
        </w:rPr>
        <w:t>: học tập theo nhóm</w:t>
      </w:r>
      <w:r w:rsidR="00B85108" w:rsidRPr="00744DF4">
        <w:rPr>
          <w:rFonts w:cs="Times New Roman"/>
          <w:szCs w:val="28"/>
        </w:rPr>
        <w:t xml:space="preserve"> học sinh có </w:t>
      </w:r>
      <w:r w:rsidR="00FB5F86" w:rsidRPr="00744DF4">
        <w:rPr>
          <w:rFonts w:cs="Times New Roman"/>
          <w:szCs w:val="28"/>
        </w:rPr>
        <w:t>cùng trình độ, sở thích; tổ chức các</w:t>
      </w:r>
      <w:r w:rsidR="00E43571" w:rsidRPr="00744DF4">
        <w:rPr>
          <w:rFonts w:cs="Times New Roman"/>
          <w:szCs w:val="28"/>
        </w:rPr>
        <w:t xml:space="preserve"> câu lạc bộ, hướng dẫn học sinh tự học, </w:t>
      </w:r>
      <w:r w:rsidR="00AF2465" w:rsidRPr="00744DF4">
        <w:rPr>
          <w:rFonts w:cs="Times New Roman"/>
          <w:szCs w:val="28"/>
        </w:rPr>
        <w:t>kết hợp giữa học tập trong lớp học và các hoạt động giáo dục ngoài lớp</w:t>
      </w:r>
      <w:r w:rsidR="00FB5F86" w:rsidRPr="00744DF4">
        <w:rPr>
          <w:rFonts w:cs="Times New Roman"/>
          <w:szCs w:val="28"/>
        </w:rPr>
        <w:t xml:space="preserve"> học, ngoài nhà trường;</w:t>
      </w:r>
      <w:r w:rsidR="00E43571" w:rsidRPr="00744DF4">
        <w:rPr>
          <w:rFonts w:cs="Times New Roman"/>
          <w:szCs w:val="28"/>
        </w:rPr>
        <w:t xml:space="preserve"> phối hợp với các cơ sở </w:t>
      </w:r>
      <w:r w:rsidR="00FB5F86" w:rsidRPr="00744DF4">
        <w:rPr>
          <w:rFonts w:cs="Times New Roman"/>
          <w:szCs w:val="28"/>
        </w:rPr>
        <w:t>giáo dục đại học, cơ sở nghiên cứu, cơ sở giáo dục nghề nghiệp, doanh nghiệp, tổ chức, cá nhân tham gia vào các hoạt động giáo dục phù hợp nhằm hỗ trợ việc tổ chức dạy học 2 buổi/ngày</w:t>
      </w:r>
      <w:r w:rsidR="00717788" w:rsidRPr="00744DF4">
        <w:rPr>
          <w:rFonts w:cs="Times New Roman"/>
          <w:noProof/>
          <w:szCs w:val="28"/>
          <w:lang w:val="vi-VN"/>
        </w:rPr>
        <w:t>.</w:t>
      </w:r>
    </w:p>
    <w:p w14:paraId="6605B6C0" w14:textId="148C2ADD" w:rsidR="00AF2465" w:rsidRPr="00744DF4" w:rsidRDefault="00067AAF" w:rsidP="00223FA0">
      <w:pPr>
        <w:shd w:val="clear" w:color="auto" w:fill="FFFFFF"/>
        <w:spacing w:before="120" w:after="0" w:line="240" w:lineRule="auto"/>
        <w:ind w:firstLine="562"/>
        <w:jc w:val="both"/>
        <w:rPr>
          <w:rFonts w:eastAsia="Times New Roman" w:cs="Times New Roman"/>
          <w:b/>
          <w:szCs w:val="28"/>
        </w:rPr>
      </w:pPr>
      <w:r w:rsidRPr="00744DF4">
        <w:rPr>
          <w:rFonts w:eastAsia="Times New Roman" w:cs="Times New Roman"/>
          <w:b/>
          <w:szCs w:val="28"/>
        </w:rPr>
        <w:t>III</w:t>
      </w:r>
      <w:r w:rsidR="00271E6A" w:rsidRPr="00744DF4">
        <w:rPr>
          <w:rFonts w:eastAsia="Times New Roman" w:cs="Times New Roman"/>
          <w:b/>
          <w:szCs w:val="28"/>
        </w:rPr>
        <w:t xml:space="preserve">. </w:t>
      </w:r>
      <w:r w:rsidRPr="00744DF4">
        <w:rPr>
          <w:rFonts w:eastAsia="Times New Roman" w:cs="Times New Roman"/>
          <w:b/>
          <w:szCs w:val="28"/>
        </w:rPr>
        <w:t>ĐIỀU KIỆN BẢO ĐẢM TỔ CHỨC DẠY HỌC 2 BUỔI/NGÀY</w:t>
      </w:r>
    </w:p>
    <w:p w14:paraId="11E1E91D" w14:textId="77777777" w:rsidR="00DE645D" w:rsidRPr="00744DF4" w:rsidRDefault="00DE645D" w:rsidP="00223FA0">
      <w:pPr>
        <w:pStyle w:val="NormalWeb"/>
        <w:spacing w:before="120" w:beforeAutospacing="0" w:after="0" w:afterAutospacing="0"/>
        <w:ind w:firstLine="562"/>
        <w:jc w:val="both"/>
        <w:rPr>
          <w:rFonts w:cs="Times New Roman"/>
          <w:sz w:val="28"/>
          <w:szCs w:val="28"/>
        </w:rPr>
      </w:pPr>
      <w:r w:rsidRPr="00744DF4">
        <w:rPr>
          <w:rStyle w:val="Strong"/>
          <w:rFonts w:cs="Times New Roman"/>
          <w:sz w:val="28"/>
          <w:szCs w:val="28"/>
        </w:rPr>
        <w:t>1. Về đội ngũ</w:t>
      </w:r>
      <w:r w:rsidRPr="00744DF4">
        <w:rPr>
          <w:rStyle w:val="Strong"/>
          <w:rFonts w:cs="Times New Roman"/>
          <w:sz w:val="28"/>
          <w:szCs w:val="28"/>
          <w:lang w:val="vi-VN"/>
        </w:rPr>
        <w:t xml:space="preserve"> </w:t>
      </w:r>
      <w:r w:rsidRPr="00744DF4">
        <w:rPr>
          <w:rStyle w:val="Strong"/>
          <w:rFonts w:cs="Times New Roman"/>
          <w:sz w:val="28"/>
          <w:szCs w:val="28"/>
        </w:rPr>
        <w:t>giáo viên</w:t>
      </w:r>
    </w:p>
    <w:p w14:paraId="22B8B416" w14:textId="77777777" w:rsidR="00DE645D" w:rsidRPr="00744DF4" w:rsidRDefault="00DE645D" w:rsidP="00223FA0">
      <w:pPr>
        <w:pStyle w:val="NormalWeb"/>
        <w:spacing w:before="120" w:beforeAutospacing="0" w:after="0" w:afterAutospacing="0"/>
        <w:ind w:firstLine="562"/>
        <w:jc w:val="both"/>
        <w:rPr>
          <w:rFonts w:cs="Times New Roman"/>
          <w:sz w:val="28"/>
          <w:szCs w:val="28"/>
          <w:lang w:val="vi-VN"/>
        </w:rPr>
      </w:pPr>
      <w:r w:rsidRPr="00744DF4">
        <w:rPr>
          <w:rFonts w:cs="Times New Roman"/>
          <w:sz w:val="28"/>
          <w:szCs w:val="28"/>
        </w:rPr>
        <w:t>- Bảo đảm đủ số lượng, cơ cấu giáo viên đối với từng cấp học, môn học và hoạt động giáo dục, nhân viên theo quy định hiện hành.</w:t>
      </w:r>
    </w:p>
    <w:p w14:paraId="22E16C76" w14:textId="77777777" w:rsidR="00DE645D" w:rsidRPr="00744DF4" w:rsidRDefault="00DE645D" w:rsidP="00223FA0">
      <w:pPr>
        <w:pStyle w:val="NormalWeb"/>
        <w:spacing w:before="120" w:beforeAutospacing="0" w:after="0" w:afterAutospacing="0"/>
        <w:ind w:firstLine="562"/>
        <w:jc w:val="both"/>
        <w:rPr>
          <w:rFonts w:cs="Times New Roman"/>
          <w:sz w:val="28"/>
          <w:szCs w:val="28"/>
        </w:rPr>
      </w:pPr>
      <w:r w:rsidRPr="00744DF4">
        <w:rPr>
          <w:rFonts w:cs="Times New Roman"/>
          <w:sz w:val="28"/>
          <w:szCs w:val="28"/>
          <w:lang w:val="vi-VN"/>
        </w:rPr>
        <w:t xml:space="preserve">- </w:t>
      </w:r>
      <w:r w:rsidRPr="00744DF4">
        <w:rPr>
          <w:rFonts w:cs="Times New Roman"/>
          <w:sz w:val="28"/>
          <w:szCs w:val="28"/>
        </w:rPr>
        <w:t>S</w:t>
      </w:r>
      <w:r w:rsidRPr="00744DF4">
        <w:rPr>
          <w:rFonts w:cs="Times New Roman"/>
          <w:sz w:val="28"/>
          <w:szCs w:val="28"/>
          <w:lang w:val="vi-VN"/>
        </w:rPr>
        <w:t xml:space="preserve">ắp xếp, điều tiết giáo viên giữa các cơ sở giáo dục trên địa bàn </w:t>
      </w:r>
      <w:r w:rsidRPr="00744DF4">
        <w:rPr>
          <w:rFonts w:cs="Times New Roman"/>
          <w:sz w:val="28"/>
          <w:szCs w:val="28"/>
        </w:rPr>
        <w:t xml:space="preserve">nhằm </w:t>
      </w:r>
      <w:r w:rsidRPr="00744DF4">
        <w:rPr>
          <w:rFonts w:cs="Times New Roman"/>
          <w:sz w:val="28"/>
          <w:szCs w:val="28"/>
          <w:lang w:val="vi-VN"/>
        </w:rPr>
        <w:t>khắc phục tình trạng thừa, thiếu giáo viên cục bộ</w:t>
      </w:r>
      <w:r w:rsidRPr="00744DF4">
        <w:rPr>
          <w:rFonts w:cs="Times New Roman"/>
          <w:sz w:val="28"/>
          <w:szCs w:val="28"/>
        </w:rPr>
        <w:t xml:space="preserve"> để thực hiện dạy học 2 buổi/ngày.</w:t>
      </w:r>
    </w:p>
    <w:p w14:paraId="3D0AB4BF" w14:textId="77777777" w:rsidR="00DE645D" w:rsidRPr="00744DF4" w:rsidRDefault="00DE645D" w:rsidP="00223FA0">
      <w:pPr>
        <w:shd w:val="clear" w:color="auto" w:fill="FFFFFF"/>
        <w:spacing w:before="120" w:after="0" w:line="240" w:lineRule="auto"/>
        <w:ind w:firstLine="562"/>
        <w:jc w:val="both"/>
        <w:rPr>
          <w:rFonts w:cs="Times New Roman"/>
          <w:szCs w:val="28"/>
          <w:lang w:val="nl-NL" w:eastAsia="vi-VN"/>
        </w:rPr>
      </w:pPr>
      <w:r w:rsidRPr="00744DF4">
        <w:rPr>
          <w:rFonts w:cs="Times New Roman"/>
          <w:szCs w:val="28"/>
        </w:rPr>
        <w:t>- Huy động các nhóm nhân lực có chuyên môn, nghệ nhân, nghệ sĩ, vận động viên chuyên nghiệp tham gia tổ chức các hoạt động giáo dục trong các nhà trường.</w:t>
      </w:r>
      <w:r w:rsidRPr="00744DF4">
        <w:rPr>
          <w:rFonts w:cs="Times New Roman"/>
          <w:szCs w:val="28"/>
          <w:lang w:val="nl-NL" w:eastAsia="vi-VN"/>
        </w:rPr>
        <w:t xml:space="preserve"> </w:t>
      </w:r>
    </w:p>
    <w:p w14:paraId="5EC4E0F8" w14:textId="77777777" w:rsidR="00DE645D" w:rsidRPr="00744DF4" w:rsidRDefault="00DE645D" w:rsidP="00223FA0">
      <w:pPr>
        <w:pStyle w:val="NormalWeb"/>
        <w:spacing w:before="120" w:beforeAutospacing="0" w:after="0" w:afterAutospacing="0"/>
        <w:ind w:firstLine="562"/>
        <w:jc w:val="both"/>
        <w:rPr>
          <w:rFonts w:cs="Times New Roman"/>
          <w:sz w:val="28"/>
          <w:szCs w:val="28"/>
        </w:rPr>
      </w:pPr>
      <w:r w:rsidRPr="00744DF4">
        <w:rPr>
          <w:rStyle w:val="Strong"/>
          <w:rFonts w:cs="Times New Roman"/>
          <w:sz w:val="28"/>
          <w:szCs w:val="28"/>
        </w:rPr>
        <w:t>2. Về cơ sở vật chất, thiết bị dạy học và kinh phí</w:t>
      </w:r>
    </w:p>
    <w:p w14:paraId="41F78547" w14:textId="77777777" w:rsidR="00DE645D" w:rsidRPr="00744DF4" w:rsidRDefault="00DE645D" w:rsidP="00223FA0">
      <w:pPr>
        <w:spacing w:before="120" w:after="0" w:line="240" w:lineRule="auto"/>
        <w:ind w:firstLine="562"/>
        <w:jc w:val="both"/>
        <w:rPr>
          <w:rFonts w:cs="Times New Roman"/>
          <w:szCs w:val="28"/>
          <w:u w:val="single"/>
        </w:rPr>
      </w:pPr>
      <w:r w:rsidRPr="00744DF4">
        <w:rPr>
          <w:rFonts w:cs="Times New Roman"/>
          <w:szCs w:val="28"/>
        </w:rPr>
        <w:t xml:space="preserve">- </w:t>
      </w:r>
      <w:r w:rsidRPr="00744DF4">
        <w:rPr>
          <w:rFonts w:cs="Times New Roman"/>
          <w:szCs w:val="28"/>
          <w:lang w:val="vi-VN"/>
        </w:rPr>
        <w:t>Đ</w:t>
      </w:r>
      <w:r w:rsidRPr="00744DF4">
        <w:rPr>
          <w:rFonts w:cs="Times New Roman"/>
          <w:szCs w:val="28"/>
        </w:rPr>
        <w:t xml:space="preserve">ầu tư cơ sở vật chất, khối phòng học tập, nhà đa năng, thư viện, sân chơi, bãi tập, khu vực hoạt động ngoài </w:t>
      </w:r>
      <w:proofErr w:type="gramStart"/>
      <w:r w:rsidRPr="00744DF4">
        <w:rPr>
          <w:rFonts w:cs="Times New Roman"/>
          <w:szCs w:val="28"/>
        </w:rPr>
        <w:t>trời</w:t>
      </w:r>
      <w:r w:rsidRPr="00744DF4">
        <w:rPr>
          <w:rFonts w:cs="Times New Roman"/>
          <w:szCs w:val="28"/>
          <w:lang w:val="vi-VN"/>
        </w:rPr>
        <w:t>,...</w:t>
      </w:r>
      <w:proofErr w:type="gramEnd"/>
      <w:r w:rsidRPr="00744DF4">
        <w:rPr>
          <w:rFonts w:cs="Times New Roman"/>
          <w:szCs w:val="28"/>
          <w:lang w:val="vi-VN"/>
        </w:rPr>
        <w:t xml:space="preserve"> theo quy định</w:t>
      </w:r>
      <w:r w:rsidRPr="00744DF4">
        <w:rPr>
          <w:rFonts w:cs="Times New Roman"/>
          <w:szCs w:val="28"/>
        </w:rPr>
        <w:t xml:space="preserve"> hiện hành.</w:t>
      </w:r>
    </w:p>
    <w:p w14:paraId="4FC0BFF2" w14:textId="77777777" w:rsidR="00DE645D" w:rsidRPr="00744DF4" w:rsidRDefault="00DE645D" w:rsidP="00223FA0">
      <w:pPr>
        <w:spacing w:before="120" w:after="0" w:line="240" w:lineRule="auto"/>
        <w:ind w:firstLine="562"/>
        <w:jc w:val="both"/>
        <w:rPr>
          <w:rFonts w:cs="Times New Roman"/>
          <w:szCs w:val="28"/>
        </w:rPr>
      </w:pPr>
      <w:r w:rsidRPr="00744DF4">
        <w:rPr>
          <w:rFonts w:cs="Times New Roman"/>
          <w:szCs w:val="28"/>
          <w:lang w:val="vi-VN"/>
        </w:rPr>
        <w:t>- S</w:t>
      </w:r>
      <w:r w:rsidRPr="00744DF4">
        <w:rPr>
          <w:rFonts w:eastAsia="Calibri" w:cs="Times New Roman"/>
          <w:szCs w:val="28"/>
          <w:lang w:eastAsia="vi-VN"/>
        </w:rPr>
        <w:t xml:space="preserve">ử dụng cơ sở vật chất dôi dư do sắp xếp các đơn vị hành chính để bổ sung cho ngành Giáo dục </w:t>
      </w:r>
      <w:r w:rsidRPr="00744DF4">
        <w:rPr>
          <w:rFonts w:cs="Times New Roman"/>
          <w:szCs w:val="28"/>
        </w:rPr>
        <w:t>bảo đảm cơ sở vật chất trường học, sân chơi, bãi tập để tổ chức dạy học 2 buổi/ngày.</w:t>
      </w:r>
    </w:p>
    <w:p w14:paraId="309087DF" w14:textId="77777777" w:rsidR="00DE645D" w:rsidRPr="00744DF4" w:rsidRDefault="00DE645D" w:rsidP="00223FA0">
      <w:pPr>
        <w:shd w:val="clear" w:color="auto" w:fill="FFFFFF"/>
        <w:spacing w:before="120" w:after="0" w:line="240" w:lineRule="auto"/>
        <w:ind w:firstLine="562"/>
        <w:jc w:val="both"/>
        <w:rPr>
          <w:rFonts w:cs="Times New Roman"/>
          <w:szCs w:val="28"/>
        </w:rPr>
      </w:pPr>
      <w:r w:rsidRPr="00744DF4">
        <w:rPr>
          <w:rFonts w:eastAsia="Times New Roman" w:cs="Times New Roman"/>
          <w:szCs w:val="28"/>
        </w:rPr>
        <w:t xml:space="preserve">- </w:t>
      </w:r>
      <w:r w:rsidRPr="00744DF4">
        <w:rPr>
          <w:rFonts w:cs="Times New Roman"/>
          <w:szCs w:val="28"/>
        </w:rPr>
        <w:t>Bố trí ngân sách địa phương, thực hiện lồng ghép có hiệu quả các chương trìn</w:t>
      </w:r>
      <w:r w:rsidRPr="00744DF4">
        <w:rPr>
          <w:rFonts w:cs="Times New Roman"/>
          <w:szCs w:val="28"/>
          <w:lang w:val="vi-VN"/>
        </w:rPr>
        <w:t xml:space="preserve">h, </w:t>
      </w:r>
      <w:r w:rsidRPr="00744DF4">
        <w:rPr>
          <w:rFonts w:cs="Times New Roman"/>
          <w:szCs w:val="28"/>
        </w:rPr>
        <w:t>đề án, dự án để tăng cường đầu tư cơ sở vật chất, thiết bị dạy học</w:t>
      </w:r>
      <w:r w:rsidRPr="00744DF4">
        <w:rPr>
          <w:rFonts w:cs="Times New Roman"/>
          <w:szCs w:val="28"/>
          <w:lang w:val="vi-VN"/>
        </w:rPr>
        <w:t xml:space="preserve">, </w:t>
      </w:r>
      <w:r w:rsidRPr="00744DF4">
        <w:rPr>
          <w:rFonts w:eastAsia="Calibri" w:cs="Times New Roman"/>
          <w:szCs w:val="28"/>
          <w:lang w:val="vi-VN" w:eastAsia="vi-VN"/>
        </w:rPr>
        <w:t xml:space="preserve">kinh phí chi </w:t>
      </w:r>
      <w:r w:rsidRPr="00744DF4">
        <w:rPr>
          <w:rFonts w:eastAsia="Calibri" w:cs="Times New Roman"/>
          <w:szCs w:val="28"/>
          <w:lang w:eastAsia="vi-VN"/>
        </w:rPr>
        <w:t xml:space="preserve">cho việc </w:t>
      </w:r>
      <w:r w:rsidRPr="00744DF4">
        <w:rPr>
          <w:rFonts w:eastAsia="Calibri" w:cs="Times New Roman"/>
          <w:szCs w:val="28"/>
          <w:lang w:val="vi-VN" w:eastAsia="vi-VN"/>
        </w:rPr>
        <w:t>thực hiện dạy học 2 buổi/ngày</w:t>
      </w:r>
      <w:r w:rsidRPr="00744DF4">
        <w:rPr>
          <w:rFonts w:eastAsia="Calibri" w:cs="Times New Roman"/>
          <w:szCs w:val="28"/>
          <w:lang w:eastAsia="vi-VN"/>
        </w:rPr>
        <w:t xml:space="preserve">; </w:t>
      </w:r>
      <w:r w:rsidRPr="00744DF4">
        <w:rPr>
          <w:rFonts w:cs="Times New Roman"/>
          <w:szCs w:val="28"/>
        </w:rPr>
        <w:t>đ</w:t>
      </w:r>
      <w:r w:rsidRPr="00744DF4">
        <w:rPr>
          <w:rFonts w:cs="Times New Roman"/>
          <w:szCs w:val="28"/>
          <w:lang w:val="vi-VN"/>
        </w:rPr>
        <w:t>ẩy mạnh xã hội hóa,</w:t>
      </w:r>
      <w:r w:rsidRPr="00744DF4">
        <w:rPr>
          <w:rFonts w:cs="Times New Roman"/>
          <w:szCs w:val="28"/>
        </w:rPr>
        <w:t xml:space="preserve"> khuyến khích, tạo điều kiện cho tổ chức, cá nhân đóng góp, đầu tư nguồn lực cho giáo dục theo quy định của pháp luật.</w:t>
      </w:r>
    </w:p>
    <w:p w14:paraId="5AFCB186" w14:textId="31047E3F" w:rsidR="00500422" w:rsidRPr="00744DF4" w:rsidRDefault="005627FB" w:rsidP="00223FA0">
      <w:pPr>
        <w:shd w:val="clear" w:color="auto" w:fill="FFFFFF"/>
        <w:spacing w:before="120" w:after="0" w:line="240" w:lineRule="auto"/>
        <w:ind w:firstLine="562"/>
        <w:jc w:val="both"/>
        <w:rPr>
          <w:rFonts w:eastAsia="Times New Roman" w:cs="Times New Roman"/>
          <w:b/>
          <w:szCs w:val="28"/>
        </w:rPr>
      </w:pPr>
      <w:r w:rsidRPr="00744DF4">
        <w:rPr>
          <w:rFonts w:eastAsia="Times New Roman" w:cs="Times New Roman"/>
          <w:b/>
          <w:szCs w:val="28"/>
        </w:rPr>
        <w:lastRenderedPageBreak/>
        <w:t>I</w:t>
      </w:r>
      <w:r w:rsidR="0019362B" w:rsidRPr="00744DF4">
        <w:rPr>
          <w:rFonts w:eastAsia="Times New Roman" w:cs="Times New Roman"/>
          <w:b/>
          <w:szCs w:val="28"/>
          <w:lang w:val="vi-VN"/>
        </w:rPr>
        <w:t>V</w:t>
      </w:r>
      <w:r w:rsidRPr="00744DF4">
        <w:rPr>
          <w:rFonts w:eastAsia="Times New Roman" w:cs="Times New Roman"/>
          <w:b/>
          <w:szCs w:val="28"/>
        </w:rPr>
        <w:t>. TỔ CHỨC THỰC HIỆN</w:t>
      </w:r>
    </w:p>
    <w:p w14:paraId="3CC06DE8" w14:textId="2B9143E9" w:rsidR="001E1A53" w:rsidRPr="00744DF4" w:rsidRDefault="00500422" w:rsidP="00223FA0">
      <w:pPr>
        <w:shd w:val="clear" w:color="auto" w:fill="FFFFFF"/>
        <w:spacing w:before="120" w:after="0" w:line="240" w:lineRule="auto"/>
        <w:ind w:firstLine="562"/>
        <w:jc w:val="both"/>
        <w:rPr>
          <w:rFonts w:eastAsia="Times New Roman" w:cs="Times New Roman"/>
          <w:b/>
          <w:szCs w:val="28"/>
        </w:rPr>
      </w:pPr>
      <w:r w:rsidRPr="00744DF4">
        <w:rPr>
          <w:rFonts w:eastAsia="Times New Roman" w:cs="Times New Roman"/>
          <w:b/>
          <w:szCs w:val="28"/>
        </w:rPr>
        <w:t>1.</w:t>
      </w:r>
      <w:r w:rsidR="00796301" w:rsidRPr="00744DF4">
        <w:rPr>
          <w:rFonts w:eastAsia="Times New Roman" w:cs="Times New Roman"/>
          <w:b/>
          <w:szCs w:val="28"/>
        </w:rPr>
        <w:t xml:space="preserve"> Đối với Sở</w:t>
      </w:r>
      <w:r w:rsidR="001E1A53" w:rsidRPr="00744DF4">
        <w:rPr>
          <w:rFonts w:eastAsia="Times New Roman" w:cs="Times New Roman"/>
          <w:b/>
          <w:szCs w:val="28"/>
        </w:rPr>
        <w:t xml:space="preserve"> </w:t>
      </w:r>
      <w:r w:rsidR="00CB63E6" w:rsidRPr="00744DF4">
        <w:rPr>
          <w:rFonts w:eastAsia="Times New Roman" w:cs="Times New Roman"/>
          <w:b/>
          <w:szCs w:val="28"/>
        </w:rPr>
        <w:t>Giáo dục và Đào tạo</w:t>
      </w:r>
    </w:p>
    <w:p w14:paraId="16458696" w14:textId="76EAF94A" w:rsidR="00500422" w:rsidRPr="00744DF4" w:rsidRDefault="00500422" w:rsidP="00223FA0">
      <w:pPr>
        <w:spacing w:before="120" w:after="0" w:line="240" w:lineRule="auto"/>
        <w:ind w:firstLine="562"/>
        <w:jc w:val="both"/>
        <w:rPr>
          <w:rFonts w:cs="Times New Roman"/>
          <w:szCs w:val="28"/>
          <w:lang w:val="nl-NL" w:eastAsia="vi-VN"/>
        </w:rPr>
      </w:pPr>
      <w:r w:rsidRPr="00744DF4">
        <w:rPr>
          <w:rFonts w:cs="Times New Roman"/>
          <w:szCs w:val="28"/>
          <w:lang w:val="nl-NL" w:eastAsia="vi-VN"/>
        </w:rPr>
        <w:t>a)</w:t>
      </w:r>
      <w:r w:rsidR="003B4C4C" w:rsidRPr="00744DF4">
        <w:rPr>
          <w:rFonts w:cs="Times New Roman"/>
          <w:szCs w:val="28"/>
          <w:lang w:val="nl-NL" w:eastAsia="vi-VN"/>
        </w:rPr>
        <w:t xml:space="preserve"> Tham mưu Ủy ban nhân </w:t>
      </w:r>
      <w:r w:rsidR="00C35975" w:rsidRPr="00744DF4">
        <w:rPr>
          <w:rFonts w:cs="Times New Roman"/>
          <w:szCs w:val="28"/>
          <w:lang w:val="nl-NL" w:eastAsia="vi-VN"/>
        </w:rPr>
        <w:t xml:space="preserve">dân </w:t>
      </w:r>
      <w:r w:rsidR="003B4C4C" w:rsidRPr="00744DF4">
        <w:rPr>
          <w:rFonts w:cs="Times New Roman"/>
          <w:szCs w:val="28"/>
          <w:lang w:val="nl-NL" w:eastAsia="vi-VN"/>
        </w:rPr>
        <w:t>cấp tỉnh</w:t>
      </w:r>
    </w:p>
    <w:p w14:paraId="68404F06" w14:textId="02410875" w:rsidR="00C1709A" w:rsidRPr="00744DF4" w:rsidRDefault="00C1709A" w:rsidP="00223FA0">
      <w:pPr>
        <w:spacing w:before="120" w:after="0" w:line="240" w:lineRule="auto"/>
        <w:ind w:firstLine="562"/>
        <w:jc w:val="both"/>
        <w:rPr>
          <w:rFonts w:cs="Times New Roman"/>
          <w:szCs w:val="28"/>
        </w:rPr>
      </w:pPr>
      <w:bookmarkStart w:id="0" w:name="_Hlk199615154"/>
      <w:r w:rsidRPr="00744DF4">
        <w:rPr>
          <w:rFonts w:cs="Times New Roman"/>
          <w:bCs/>
          <w:szCs w:val="28"/>
        </w:rPr>
        <w:t xml:space="preserve">- Chỉ đạo các sở, ban, ngành phối hợp với sở GDĐT để huy động các nguồn lực của toàn xã hội tham gia vào việc tổ chức dạy học 2 buổi/ngày theo Chỉ thị 17/CT-TTg bảo đảm </w:t>
      </w:r>
      <w:r w:rsidRPr="00744DF4">
        <w:rPr>
          <w:rFonts w:cs="Times New Roman"/>
          <w:szCs w:val="28"/>
        </w:rPr>
        <w:t xml:space="preserve">phù hợp với điều kiện </w:t>
      </w:r>
      <w:r w:rsidRPr="00744DF4">
        <w:rPr>
          <w:rFonts w:cs="Times New Roman"/>
          <w:szCs w:val="28"/>
          <w:lang w:val="vi-VN"/>
        </w:rPr>
        <w:t xml:space="preserve">thực tế </w:t>
      </w:r>
      <w:r w:rsidRPr="00744DF4">
        <w:rPr>
          <w:rFonts w:cs="Times New Roman"/>
          <w:szCs w:val="28"/>
        </w:rPr>
        <w:t xml:space="preserve">của </w:t>
      </w:r>
      <w:r w:rsidRPr="00744DF4">
        <w:rPr>
          <w:rFonts w:cs="Times New Roman"/>
          <w:szCs w:val="28"/>
          <w:lang w:val="vi-VN"/>
        </w:rPr>
        <w:t xml:space="preserve">từng </w:t>
      </w:r>
      <w:r w:rsidRPr="00744DF4">
        <w:rPr>
          <w:rFonts w:cs="Times New Roman"/>
          <w:szCs w:val="28"/>
        </w:rPr>
        <w:t>địa phương, đáp ứng mục tiêu của Chương trình giáo dục phổ thông và nhu cầu của học sinh</w:t>
      </w:r>
      <w:r w:rsidRPr="00744DF4">
        <w:rPr>
          <w:rFonts w:cs="Times New Roman"/>
          <w:bCs/>
          <w:szCs w:val="28"/>
        </w:rPr>
        <w:t>.</w:t>
      </w:r>
    </w:p>
    <w:p w14:paraId="0CB1299C" w14:textId="1E7E2155" w:rsidR="00C1709A" w:rsidRPr="00744DF4" w:rsidRDefault="00C1709A" w:rsidP="00223FA0">
      <w:pPr>
        <w:spacing w:before="120" w:after="0" w:line="240" w:lineRule="auto"/>
        <w:ind w:firstLine="562"/>
        <w:jc w:val="both"/>
        <w:rPr>
          <w:rFonts w:cs="Times New Roman"/>
          <w:szCs w:val="28"/>
        </w:rPr>
      </w:pPr>
      <w:r w:rsidRPr="00744DF4">
        <w:rPr>
          <w:rFonts w:cs="Times New Roman"/>
          <w:szCs w:val="28"/>
        </w:rPr>
        <w:t xml:space="preserve">- Thực hiện rà soát, sắp xếp, điều tiết giáo viên giữa các cơ sở giáo dục trên địa bàn nhằm khắc phục tình trạng thừa, thiếu giáo viên cục bộ; tuyển đúng, tuyển đủ giáo viên theo số biên chế được cấp có thẩm quyền giao, không để xảy ra tình trạng có biên chế mà không thực hiện tuyển dụng; ký hợp đồng giảng dạy để kịp thời bổ sung số lượng giáo viên còn thiếu theo quy định, không vì việc sắp xếp, tổ chức bộ máy mà gây ra tình trạng thiếu giáo viên, ảnh hưởng đến việc học tập của học sinh. </w:t>
      </w:r>
    </w:p>
    <w:p w14:paraId="69719AFB" w14:textId="2A6A9EC0" w:rsidR="00816CD0" w:rsidRPr="00744DF4" w:rsidRDefault="00862524" w:rsidP="00223FA0">
      <w:pPr>
        <w:spacing w:before="120" w:after="0" w:line="240" w:lineRule="auto"/>
        <w:ind w:firstLine="561"/>
        <w:jc w:val="both"/>
        <w:rPr>
          <w:rFonts w:cs="Times New Roman"/>
          <w:szCs w:val="28"/>
        </w:rPr>
      </w:pPr>
      <w:r w:rsidRPr="00744DF4">
        <w:rPr>
          <w:rFonts w:cs="Times New Roman"/>
          <w:szCs w:val="28"/>
        </w:rPr>
        <w:t xml:space="preserve">- </w:t>
      </w:r>
      <w:r w:rsidR="00DE645D" w:rsidRPr="00744DF4">
        <w:rPr>
          <w:rFonts w:cs="Times New Roman"/>
          <w:szCs w:val="28"/>
        </w:rPr>
        <w:t xml:space="preserve">Có phương án đầu tư, triển khai thực hiện </w:t>
      </w:r>
      <w:r w:rsidR="00816CD0" w:rsidRPr="00744DF4">
        <w:rPr>
          <w:rFonts w:cs="Times New Roman"/>
          <w:szCs w:val="28"/>
        </w:rPr>
        <w:t xml:space="preserve">hiệu quả các chương trình, đề án, dự án tăng cường cơ sở vật chất, thiết bị dạy học, </w:t>
      </w:r>
      <w:r w:rsidR="00DE645D" w:rsidRPr="00744DF4">
        <w:rPr>
          <w:rFonts w:cs="Times New Roman"/>
          <w:szCs w:val="28"/>
        </w:rPr>
        <w:t xml:space="preserve">nhà đa năng, thư viện, sân chơi, bãi tập, khu vực hoạt động ngoài </w:t>
      </w:r>
      <w:r w:rsidR="00DE645D" w:rsidRPr="00744DF4">
        <w:rPr>
          <w:rFonts w:cs="Times New Roman"/>
          <w:szCs w:val="28"/>
          <w:lang w:val="vi-VN"/>
        </w:rPr>
        <w:t>trời</w:t>
      </w:r>
      <w:r w:rsidR="00DE645D" w:rsidRPr="00744DF4">
        <w:rPr>
          <w:rFonts w:cs="Times New Roman"/>
          <w:szCs w:val="28"/>
        </w:rPr>
        <w:t xml:space="preserve">, </w:t>
      </w:r>
      <w:r w:rsidR="00816CD0" w:rsidRPr="00744DF4">
        <w:rPr>
          <w:rFonts w:cs="Times New Roman"/>
          <w:szCs w:val="28"/>
        </w:rPr>
        <w:t>kinh phí chi cho việc thực hiện dạy học 2 buổi/ngày;</w:t>
      </w:r>
      <w:r w:rsidR="00DE645D" w:rsidRPr="00744DF4">
        <w:rPr>
          <w:rFonts w:cs="Times New Roman"/>
          <w:szCs w:val="28"/>
        </w:rPr>
        <w:t xml:space="preserve"> ưu tiên việc triển khai đầu tư cho các cơ sở giáo dục ở</w:t>
      </w:r>
      <w:r w:rsidR="00816CD0" w:rsidRPr="00744DF4">
        <w:rPr>
          <w:rFonts w:cs="Times New Roman"/>
          <w:szCs w:val="28"/>
          <w:lang w:val="vi-VN"/>
        </w:rPr>
        <w:t xml:space="preserve"> </w:t>
      </w:r>
      <w:r w:rsidR="00816CD0" w:rsidRPr="00744DF4">
        <w:rPr>
          <w:rFonts w:cs="Times New Roman"/>
          <w:szCs w:val="28"/>
        </w:rPr>
        <w:t xml:space="preserve">vùng </w:t>
      </w:r>
      <w:r w:rsidR="00816CD0" w:rsidRPr="00744DF4">
        <w:rPr>
          <w:rFonts w:cs="Times New Roman"/>
          <w:szCs w:val="28"/>
          <w:lang w:val="vi-VN"/>
        </w:rPr>
        <w:t>s</w:t>
      </w:r>
      <w:r w:rsidR="00816CD0" w:rsidRPr="00744DF4">
        <w:rPr>
          <w:rFonts w:cs="Times New Roman"/>
          <w:szCs w:val="28"/>
        </w:rPr>
        <w:t xml:space="preserve">âu, vùng xa, </w:t>
      </w:r>
      <w:r w:rsidR="00E8658F" w:rsidRPr="00744DF4">
        <w:rPr>
          <w:rFonts w:cs="Times New Roman"/>
          <w:szCs w:val="28"/>
        </w:rPr>
        <w:t xml:space="preserve">vùng có điều kiện kinh tế - xã hội </w:t>
      </w:r>
      <w:r w:rsidR="00C1709A" w:rsidRPr="00744DF4">
        <w:rPr>
          <w:rFonts w:cs="Times New Roman"/>
          <w:szCs w:val="28"/>
        </w:rPr>
        <w:t xml:space="preserve">khó khăn, </w:t>
      </w:r>
      <w:r w:rsidR="00816CD0" w:rsidRPr="00744DF4">
        <w:rPr>
          <w:rFonts w:cs="Times New Roman"/>
          <w:szCs w:val="28"/>
        </w:rPr>
        <w:t>đặc biệt khó khăn,</w:t>
      </w:r>
      <w:r w:rsidR="00E8658F" w:rsidRPr="00744DF4">
        <w:rPr>
          <w:rFonts w:cs="Times New Roman"/>
          <w:szCs w:val="28"/>
        </w:rPr>
        <w:t xml:space="preserve"> </w:t>
      </w:r>
      <w:r w:rsidR="00816CD0" w:rsidRPr="00744DF4">
        <w:rPr>
          <w:rFonts w:cs="Times New Roman"/>
          <w:szCs w:val="28"/>
        </w:rPr>
        <w:t>biên giới, hải đảo</w:t>
      </w:r>
      <w:r w:rsidR="00DE645D" w:rsidRPr="00744DF4">
        <w:rPr>
          <w:rFonts w:cs="Times New Roman"/>
          <w:szCs w:val="28"/>
        </w:rPr>
        <w:t xml:space="preserve">; </w:t>
      </w:r>
      <w:r w:rsidR="00816CD0" w:rsidRPr="00744DF4">
        <w:rPr>
          <w:rFonts w:eastAsia="Calibri" w:cs="Times New Roman"/>
          <w:szCs w:val="28"/>
          <w:lang w:eastAsia="vi-VN"/>
        </w:rPr>
        <w:t>có cơ chế hỗ trợ bữa ăn trưa cho học sinh tiểu học, trung học cơ sở tại các xã biên giới, miền núi, hải đảo</w:t>
      </w:r>
      <w:r w:rsidR="00C1709A" w:rsidRPr="00744DF4">
        <w:rPr>
          <w:rFonts w:eastAsia="Calibri" w:cs="Times New Roman"/>
          <w:szCs w:val="28"/>
          <w:lang w:eastAsia="vi-VN"/>
        </w:rPr>
        <w:t>, bảo đảm công bằng trong tiếp cận giáo dục.</w:t>
      </w:r>
    </w:p>
    <w:p w14:paraId="46BB2C40" w14:textId="3DBCA338" w:rsidR="00816CD0" w:rsidRPr="00744DF4" w:rsidRDefault="003006E0" w:rsidP="00223FA0">
      <w:pPr>
        <w:spacing w:before="120" w:after="0" w:line="240" w:lineRule="auto"/>
        <w:ind w:firstLine="561"/>
        <w:jc w:val="both"/>
        <w:rPr>
          <w:rFonts w:cs="Times New Roman"/>
          <w:szCs w:val="28"/>
        </w:rPr>
      </w:pPr>
      <w:r w:rsidRPr="00744DF4">
        <w:rPr>
          <w:rFonts w:cs="Times New Roman"/>
          <w:szCs w:val="28"/>
          <w:lang w:val="vi-VN"/>
        </w:rPr>
        <w:t xml:space="preserve">- </w:t>
      </w:r>
      <w:r w:rsidR="00816CD0" w:rsidRPr="00744DF4">
        <w:rPr>
          <w:rFonts w:cs="Times New Roman"/>
          <w:szCs w:val="28"/>
        </w:rPr>
        <w:t>Có cơ chế để huy động các nhóm nhân lực có chuyên môn cao, nghệ nhân, nghệ sĩ, vận động viên chuyên nghiệp tham gia tổ chức hoạt động giáo dục trong các nhà trường, nhất là về văn hóa, nghệ thuật, thể thao, kỹ năng sống; phát huy hiệu quả các thiết chế văn hóa tại địa phương trong tổ chức các hoạt động giáo dục</w:t>
      </w:r>
      <w:r w:rsidR="00C1709A" w:rsidRPr="00744DF4">
        <w:rPr>
          <w:rFonts w:cs="Times New Roman"/>
          <w:szCs w:val="28"/>
        </w:rPr>
        <w:t xml:space="preserve"> toàn diện học sinh</w:t>
      </w:r>
      <w:r w:rsidR="00194CA8" w:rsidRPr="00744DF4">
        <w:rPr>
          <w:rFonts w:cs="Times New Roman"/>
          <w:szCs w:val="28"/>
        </w:rPr>
        <w:t>.</w:t>
      </w:r>
    </w:p>
    <w:p w14:paraId="2E8C1461" w14:textId="78C8858E" w:rsidR="00862524" w:rsidRPr="00744DF4" w:rsidRDefault="00816CD0" w:rsidP="00223FA0">
      <w:pPr>
        <w:spacing w:before="120" w:after="0" w:line="240" w:lineRule="auto"/>
        <w:ind w:firstLine="561"/>
        <w:jc w:val="both"/>
        <w:rPr>
          <w:rFonts w:cs="Times New Roman"/>
          <w:szCs w:val="28"/>
          <w:lang w:val="nl-NL" w:eastAsia="vi-VN"/>
        </w:rPr>
      </w:pPr>
      <w:r w:rsidRPr="00744DF4">
        <w:rPr>
          <w:rFonts w:cs="Times New Roman"/>
          <w:szCs w:val="28"/>
        </w:rPr>
        <w:t xml:space="preserve">- Đẩy mạnh xã hội hóa, khuyến khích, tạo điều kiện cho tổ chức, cá nhân đóng góp, đầu tư nguồn lực cho giáo dục; ban hành văn bản hướng dẫn, chỉ đạo để các cơ sở giáo dục </w:t>
      </w:r>
      <w:r w:rsidR="00C1709A" w:rsidRPr="00744DF4">
        <w:rPr>
          <w:rFonts w:cs="Times New Roman"/>
          <w:szCs w:val="28"/>
        </w:rPr>
        <w:t>được phối hợp</w:t>
      </w:r>
      <w:r w:rsidRPr="00744DF4">
        <w:rPr>
          <w:rFonts w:cs="Times New Roman"/>
          <w:szCs w:val="28"/>
        </w:rPr>
        <w:t xml:space="preserve"> với các</w:t>
      </w:r>
      <w:r w:rsidR="00862524" w:rsidRPr="00744DF4">
        <w:rPr>
          <w:rFonts w:cs="Times New Roman"/>
          <w:szCs w:val="28"/>
          <w:lang w:val="nl-NL" w:eastAsia="vi-VN"/>
        </w:rPr>
        <w:t xml:space="preserve"> cơ sở giáo dục đại học, cơ sở nghiên cứu, cơ sở giáo dục nghề nghiệp,</w:t>
      </w:r>
      <w:r w:rsidRPr="00744DF4">
        <w:rPr>
          <w:rFonts w:cs="Times New Roman"/>
          <w:szCs w:val="28"/>
          <w:lang w:val="nl-NL" w:eastAsia="vi-VN"/>
        </w:rPr>
        <w:t xml:space="preserve"> doanh nghiệp,</w:t>
      </w:r>
      <w:r w:rsidR="00862524" w:rsidRPr="00744DF4">
        <w:rPr>
          <w:rFonts w:cs="Times New Roman"/>
          <w:szCs w:val="28"/>
          <w:lang w:val="nl-NL" w:eastAsia="vi-VN"/>
        </w:rPr>
        <w:t xml:space="preserve"> tổ chức, cá nhân tham gia vào các hoạt động giáo dục phù hợp nhằm hỗ trợ việc tổ chức dạy học 2 buổi/ngày </w:t>
      </w:r>
      <w:r w:rsidRPr="00744DF4">
        <w:rPr>
          <w:rFonts w:cs="Times New Roman"/>
          <w:szCs w:val="28"/>
          <w:lang w:val="nl-NL" w:eastAsia="vi-VN"/>
        </w:rPr>
        <w:t>bảo đảm thiết thực, hiệu quả, công khai, minh bạch, theo quy định</w:t>
      </w:r>
      <w:r w:rsidR="00C1709A" w:rsidRPr="00744DF4">
        <w:rPr>
          <w:rStyle w:val="FootnoteReference"/>
          <w:rFonts w:cs="Times New Roman"/>
          <w:szCs w:val="28"/>
          <w:lang w:val="nl-NL" w:eastAsia="vi-VN"/>
        </w:rPr>
        <w:footnoteReference w:id="1"/>
      </w:r>
      <w:r w:rsidR="00FB49FD" w:rsidRPr="00744DF4">
        <w:rPr>
          <w:rFonts w:eastAsia="Calibri" w:cs="Times New Roman"/>
          <w:szCs w:val="28"/>
          <w:lang w:eastAsia="vi-VN"/>
        </w:rPr>
        <w:t>.</w:t>
      </w:r>
    </w:p>
    <w:bookmarkEnd w:id="0"/>
    <w:p w14:paraId="7D9ACD3B" w14:textId="2F3C064E" w:rsidR="002A77CF" w:rsidRPr="00744DF4" w:rsidRDefault="00FB49FD" w:rsidP="00223FA0">
      <w:pPr>
        <w:shd w:val="clear" w:color="auto" w:fill="FFFFFF"/>
        <w:spacing w:before="120" w:after="0" w:line="240" w:lineRule="auto"/>
        <w:ind w:firstLine="561"/>
        <w:jc w:val="both"/>
        <w:rPr>
          <w:rFonts w:cs="Times New Roman"/>
          <w:szCs w:val="28"/>
          <w:lang w:val="nl-NL" w:eastAsia="vi-VN"/>
        </w:rPr>
      </w:pPr>
      <w:r w:rsidRPr="00744DF4">
        <w:rPr>
          <w:rFonts w:eastAsia="Times New Roman" w:cs="Times New Roman"/>
          <w:szCs w:val="28"/>
        </w:rPr>
        <w:t>b</w:t>
      </w:r>
      <w:r w:rsidR="00B74565" w:rsidRPr="00744DF4">
        <w:rPr>
          <w:rFonts w:eastAsia="Times New Roman" w:cs="Times New Roman"/>
          <w:szCs w:val="28"/>
        </w:rPr>
        <w:t>)</w:t>
      </w:r>
      <w:r w:rsidR="0017407E" w:rsidRPr="00744DF4">
        <w:rPr>
          <w:rFonts w:eastAsia="Times New Roman" w:cs="Times New Roman"/>
          <w:szCs w:val="28"/>
        </w:rPr>
        <w:t xml:space="preserve"> </w:t>
      </w:r>
      <w:r w:rsidR="002A77CF" w:rsidRPr="00744DF4">
        <w:rPr>
          <w:rFonts w:cs="Times New Roman"/>
          <w:szCs w:val="28"/>
          <w:lang w:val="nl-NL" w:eastAsia="vi-VN"/>
        </w:rPr>
        <w:t>Hướng dẫn các cơ sở giáo dục phổ thông trên địa bàn</w:t>
      </w:r>
      <w:r w:rsidR="00C1709A" w:rsidRPr="00744DF4">
        <w:rPr>
          <w:rFonts w:cs="Times New Roman"/>
          <w:szCs w:val="28"/>
          <w:lang w:val="nl-NL" w:eastAsia="vi-VN"/>
        </w:rPr>
        <w:t xml:space="preserve"> xây dựng kế hoạch</w:t>
      </w:r>
      <w:r w:rsidR="002A77CF" w:rsidRPr="00744DF4">
        <w:rPr>
          <w:rFonts w:cs="Times New Roman"/>
          <w:szCs w:val="28"/>
          <w:lang w:val="nl-NL" w:eastAsia="vi-VN"/>
        </w:rPr>
        <w:t xml:space="preserve"> tổ chức dạy học 2 buổi/ngày </w:t>
      </w:r>
      <w:r w:rsidR="00C1709A" w:rsidRPr="00744DF4">
        <w:rPr>
          <w:rFonts w:cs="Times New Roman"/>
          <w:szCs w:val="28"/>
          <w:lang w:val="nl-NL" w:eastAsia="vi-VN"/>
        </w:rPr>
        <w:t>phù hợp với tình hình thực tiễn</w:t>
      </w:r>
      <w:r w:rsidR="00B07EC9" w:rsidRPr="00744DF4">
        <w:rPr>
          <w:rFonts w:cs="Times New Roman"/>
          <w:szCs w:val="28"/>
          <w:lang w:val="nl-NL" w:eastAsia="vi-VN"/>
        </w:rPr>
        <w:t xml:space="preserve">, </w:t>
      </w:r>
      <w:r w:rsidR="00B07EC9" w:rsidRPr="00744DF4">
        <w:rPr>
          <w:rFonts w:cs="Times New Roman"/>
          <w:bCs/>
          <w:szCs w:val="28"/>
        </w:rPr>
        <w:t>bảo đảm rõ lộ trình triển khai thực hiện, rõ về nguồn lực, rõ nội dung và phương pháp dạy học, rõ trách nhiệm của các chủ thể, rõ kết quả và chất lượng giáo dục;</w:t>
      </w:r>
      <w:r w:rsidR="002A77CF" w:rsidRPr="00744DF4">
        <w:rPr>
          <w:rFonts w:cs="Times New Roman"/>
          <w:szCs w:val="28"/>
          <w:lang w:val="nl-NL" w:eastAsia="vi-VN"/>
        </w:rPr>
        <w:t xml:space="preserve"> phối hợp chặt chẽ với chính quyền địa phương</w:t>
      </w:r>
      <w:r w:rsidR="00C1709A" w:rsidRPr="00744DF4">
        <w:rPr>
          <w:rFonts w:cs="Times New Roman"/>
          <w:szCs w:val="28"/>
          <w:lang w:val="nl-NL" w:eastAsia="vi-VN"/>
        </w:rPr>
        <w:t>, các lực lượng xã hội trên địa bàn</w:t>
      </w:r>
      <w:r w:rsidR="002A77CF" w:rsidRPr="00744DF4">
        <w:rPr>
          <w:rFonts w:cs="Times New Roman"/>
          <w:szCs w:val="28"/>
          <w:lang w:val="nl-NL" w:eastAsia="vi-VN"/>
        </w:rPr>
        <w:t xml:space="preserve"> trong quá trình triển khai</w:t>
      </w:r>
      <w:r w:rsidR="00C1709A" w:rsidRPr="00744DF4">
        <w:rPr>
          <w:rFonts w:cs="Times New Roman"/>
          <w:szCs w:val="28"/>
          <w:lang w:val="nl-NL" w:eastAsia="vi-VN"/>
        </w:rPr>
        <w:t xml:space="preserve"> dạy học 2 buổi/ngày bảo đảm chất lượng, hiệu quả</w:t>
      </w:r>
      <w:r w:rsidR="002A77CF" w:rsidRPr="00744DF4">
        <w:rPr>
          <w:rFonts w:cs="Times New Roman"/>
          <w:szCs w:val="28"/>
          <w:lang w:val="nl-NL" w:eastAsia="vi-VN"/>
        </w:rPr>
        <w:t>.</w:t>
      </w:r>
    </w:p>
    <w:p w14:paraId="2A9B75BC" w14:textId="38C3EB85" w:rsidR="0017407E" w:rsidRPr="00744DF4" w:rsidRDefault="002A77CF" w:rsidP="00223FA0">
      <w:pPr>
        <w:shd w:val="clear" w:color="auto" w:fill="FFFFFF"/>
        <w:spacing w:before="120" w:after="0" w:line="240" w:lineRule="auto"/>
        <w:ind w:firstLine="561"/>
        <w:jc w:val="both"/>
        <w:rPr>
          <w:rFonts w:eastAsia="Times New Roman" w:cs="Times New Roman"/>
          <w:spacing w:val="-4"/>
          <w:szCs w:val="28"/>
        </w:rPr>
      </w:pPr>
      <w:r w:rsidRPr="00744DF4">
        <w:rPr>
          <w:rFonts w:eastAsia="Times New Roman" w:cs="Times New Roman"/>
          <w:spacing w:val="-4"/>
          <w:szCs w:val="28"/>
        </w:rPr>
        <w:lastRenderedPageBreak/>
        <w:t xml:space="preserve">c) </w:t>
      </w:r>
      <w:r w:rsidR="004A0427" w:rsidRPr="00744DF4">
        <w:rPr>
          <w:rFonts w:eastAsia="Times New Roman" w:cs="Times New Roman"/>
          <w:spacing w:val="-4"/>
          <w:szCs w:val="28"/>
        </w:rPr>
        <w:t>C</w:t>
      </w:r>
      <w:r w:rsidR="0017407E" w:rsidRPr="00744DF4">
        <w:rPr>
          <w:rFonts w:eastAsia="Times New Roman" w:cs="Times New Roman"/>
          <w:spacing w:val="-4"/>
          <w:szCs w:val="28"/>
        </w:rPr>
        <w:t xml:space="preserve">hỉ đạo các cơ sở giáo dục phổ thông rà soát các điều kiện </w:t>
      </w:r>
      <w:r w:rsidR="001C778B" w:rsidRPr="00744DF4">
        <w:rPr>
          <w:rFonts w:eastAsia="Times New Roman" w:cs="Times New Roman"/>
          <w:spacing w:val="-4"/>
          <w:szCs w:val="28"/>
        </w:rPr>
        <w:t>về</w:t>
      </w:r>
      <w:r w:rsidR="0017407E" w:rsidRPr="00744DF4">
        <w:rPr>
          <w:rFonts w:eastAsia="Times New Roman" w:cs="Times New Roman"/>
          <w:spacing w:val="-4"/>
          <w:szCs w:val="28"/>
        </w:rPr>
        <w:t xml:space="preserve"> cơ sở vật chất</w:t>
      </w:r>
      <w:r w:rsidR="001C778B" w:rsidRPr="00744DF4">
        <w:rPr>
          <w:rFonts w:eastAsia="Times New Roman" w:cs="Times New Roman"/>
          <w:spacing w:val="-4"/>
          <w:szCs w:val="28"/>
        </w:rPr>
        <w:t>, đội ngũ giáo viên</w:t>
      </w:r>
      <w:r w:rsidR="009D6113" w:rsidRPr="00744DF4">
        <w:rPr>
          <w:rFonts w:eastAsia="Times New Roman" w:cs="Times New Roman"/>
          <w:spacing w:val="-4"/>
          <w:szCs w:val="28"/>
        </w:rPr>
        <w:t>, kinh phí</w:t>
      </w:r>
      <w:r w:rsidR="0017407E" w:rsidRPr="00744DF4">
        <w:rPr>
          <w:rFonts w:eastAsia="Times New Roman" w:cs="Times New Roman"/>
          <w:spacing w:val="-4"/>
          <w:szCs w:val="28"/>
        </w:rPr>
        <w:t>, báo cáo cơ quan quản lý theo phân cấp</w:t>
      </w:r>
      <w:r w:rsidR="002B0502" w:rsidRPr="00744DF4">
        <w:rPr>
          <w:rFonts w:eastAsia="Times New Roman" w:cs="Times New Roman"/>
          <w:spacing w:val="-4"/>
          <w:szCs w:val="28"/>
        </w:rPr>
        <w:t>, phân quyền</w:t>
      </w:r>
      <w:r w:rsidR="0017407E" w:rsidRPr="00744DF4">
        <w:rPr>
          <w:rFonts w:eastAsia="Times New Roman" w:cs="Times New Roman"/>
          <w:spacing w:val="-4"/>
          <w:szCs w:val="28"/>
        </w:rPr>
        <w:t xml:space="preserve"> </w:t>
      </w:r>
      <w:r w:rsidR="001C778B" w:rsidRPr="00744DF4">
        <w:rPr>
          <w:rFonts w:eastAsia="Times New Roman" w:cs="Times New Roman"/>
          <w:spacing w:val="-4"/>
          <w:szCs w:val="28"/>
        </w:rPr>
        <w:t>để</w:t>
      </w:r>
      <w:r w:rsidR="00C1709A" w:rsidRPr="00744DF4">
        <w:rPr>
          <w:rFonts w:eastAsia="Times New Roman" w:cs="Times New Roman"/>
          <w:spacing w:val="-4"/>
          <w:szCs w:val="28"/>
        </w:rPr>
        <w:t xml:space="preserve"> có kế hoạch triển khai </w:t>
      </w:r>
      <w:r w:rsidR="002A6A43" w:rsidRPr="00744DF4">
        <w:rPr>
          <w:rFonts w:eastAsia="Times New Roman" w:cs="Times New Roman"/>
          <w:spacing w:val="-4"/>
          <w:szCs w:val="28"/>
          <w:lang w:val="vi-VN"/>
        </w:rPr>
        <w:t xml:space="preserve">tổ chức dạy học </w:t>
      </w:r>
      <w:r w:rsidR="0035773A" w:rsidRPr="00744DF4">
        <w:rPr>
          <w:rFonts w:eastAsia="Times New Roman" w:cs="Times New Roman"/>
          <w:spacing w:val="-4"/>
          <w:szCs w:val="28"/>
        </w:rPr>
        <w:t>2</w:t>
      </w:r>
      <w:r w:rsidR="002A6A43" w:rsidRPr="00744DF4">
        <w:rPr>
          <w:rFonts w:eastAsia="Times New Roman" w:cs="Times New Roman"/>
          <w:spacing w:val="-4"/>
          <w:szCs w:val="28"/>
          <w:lang w:val="vi-VN"/>
        </w:rPr>
        <w:t xml:space="preserve"> buổi/ngày</w:t>
      </w:r>
      <w:r w:rsidR="00C1709A" w:rsidRPr="00744DF4">
        <w:rPr>
          <w:rFonts w:eastAsia="Times New Roman" w:cs="Times New Roman"/>
          <w:spacing w:val="-4"/>
          <w:szCs w:val="28"/>
        </w:rPr>
        <w:t xml:space="preserve"> </w:t>
      </w:r>
      <w:r w:rsidR="00C1709A" w:rsidRPr="00744DF4">
        <w:rPr>
          <w:rFonts w:cs="Times New Roman"/>
          <w:spacing w:val="-4"/>
          <w:szCs w:val="28"/>
          <w:lang w:val="nl-NL" w:eastAsia="vi-VN"/>
        </w:rPr>
        <w:t>bảo đảm phù hợp tình hình thực tiễn</w:t>
      </w:r>
      <w:r w:rsidR="001C778B" w:rsidRPr="00744DF4">
        <w:rPr>
          <w:rFonts w:eastAsia="Times New Roman" w:cs="Times New Roman"/>
          <w:spacing w:val="-4"/>
          <w:szCs w:val="28"/>
        </w:rPr>
        <w:t>.</w:t>
      </w:r>
    </w:p>
    <w:p w14:paraId="358A79FC" w14:textId="2EB0F684" w:rsidR="00050A8C" w:rsidRPr="00744DF4" w:rsidRDefault="002A77CF" w:rsidP="00223FA0">
      <w:pPr>
        <w:shd w:val="clear" w:color="auto" w:fill="FFFFFF"/>
        <w:spacing w:before="120" w:after="0" w:line="240" w:lineRule="auto"/>
        <w:ind w:firstLine="561"/>
        <w:jc w:val="both"/>
        <w:rPr>
          <w:rFonts w:eastAsia="Times New Roman" w:cs="Times New Roman"/>
          <w:szCs w:val="28"/>
        </w:rPr>
      </w:pPr>
      <w:r w:rsidRPr="00744DF4">
        <w:rPr>
          <w:rFonts w:eastAsia="Times New Roman" w:cs="Times New Roman"/>
          <w:szCs w:val="28"/>
        </w:rPr>
        <w:t>d</w:t>
      </w:r>
      <w:r w:rsidR="00B74565" w:rsidRPr="00744DF4">
        <w:rPr>
          <w:rFonts w:eastAsia="Times New Roman" w:cs="Times New Roman"/>
          <w:szCs w:val="28"/>
        </w:rPr>
        <w:t>)</w:t>
      </w:r>
      <w:r w:rsidR="00F45FDE" w:rsidRPr="00744DF4">
        <w:rPr>
          <w:rFonts w:eastAsia="Times New Roman" w:cs="Times New Roman"/>
          <w:szCs w:val="28"/>
        </w:rPr>
        <w:t xml:space="preserve"> Xây dựng mô hình cơ sở giáo dục về dạy học </w:t>
      </w:r>
      <w:r w:rsidR="0035773A" w:rsidRPr="00744DF4">
        <w:rPr>
          <w:rFonts w:eastAsia="Times New Roman" w:cs="Times New Roman"/>
          <w:szCs w:val="28"/>
        </w:rPr>
        <w:t>2</w:t>
      </w:r>
      <w:r w:rsidR="00F45FDE" w:rsidRPr="00744DF4">
        <w:rPr>
          <w:rFonts w:eastAsia="Times New Roman" w:cs="Times New Roman"/>
          <w:szCs w:val="28"/>
        </w:rPr>
        <w:t xml:space="preserve"> buổi/ngày </w:t>
      </w:r>
      <w:r w:rsidR="00C1709A" w:rsidRPr="00744DF4">
        <w:rPr>
          <w:rFonts w:eastAsia="Times New Roman" w:cs="Times New Roman"/>
          <w:szCs w:val="28"/>
        </w:rPr>
        <w:t>đối với bậc</w:t>
      </w:r>
      <w:r w:rsidR="009D6113" w:rsidRPr="00744DF4">
        <w:rPr>
          <w:rFonts w:eastAsia="Times New Roman" w:cs="Times New Roman"/>
          <w:szCs w:val="28"/>
        </w:rPr>
        <w:t xml:space="preserve"> học phổ thông.</w:t>
      </w:r>
      <w:r w:rsidR="00F45FDE" w:rsidRPr="00744DF4">
        <w:rPr>
          <w:rFonts w:eastAsia="Times New Roman" w:cs="Times New Roman"/>
          <w:szCs w:val="28"/>
        </w:rPr>
        <w:t xml:space="preserve"> </w:t>
      </w:r>
      <w:r w:rsidR="009D6113" w:rsidRPr="00744DF4">
        <w:rPr>
          <w:rFonts w:eastAsia="Times New Roman" w:cs="Times New Roman"/>
          <w:szCs w:val="28"/>
        </w:rPr>
        <w:t>T</w:t>
      </w:r>
      <w:r w:rsidR="00F45FDE" w:rsidRPr="00744DF4">
        <w:rPr>
          <w:rFonts w:eastAsia="Times New Roman" w:cs="Times New Roman"/>
          <w:szCs w:val="28"/>
        </w:rPr>
        <w:t>ừ đó đúc rút kinh nghiệm thực tế, chỉ đạo nhân rộng những bài học hiệu quả từ mô hình để triển khai trên địa bàn</w:t>
      </w:r>
      <w:r w:rsidR="00050A8C" w:rsidRPr="00744DF4">
        <w:rPr>
          <w:rFonts w:eastAsia="Times New Roman" w:cs="Times New Roman"/>
          <w:szCs w:val="28"/>
        </w:rPr>
        <w:t>.</w:t>
      </w:r>
    </w:p>
    <w:p w14:paraId="1EFFB438" w14:textId="26E48E01" w:rsidR="00067AAF" w:rsidRPr="00744DF4" w:rsidRDefault="002A77CF" w:rsidP="00223FA0">
      <w:pPr>
        <w:spacing w:before="120" w:after="0" w:line="240" w:lineRule="auto"/>
        <w:ind w:firstLine="561"/>
        <w:jc w:val="both"/>
        <w:rPr>
          <w:rFonts w:cs="Times New Roman"/>
          <w:szCs w:val="28"/>
          <w:lang w:val="vi-VN"/>
        </w:rPr>
      </w:pPr>
      <w:r w:rsidRPr="00744DF4">
        <w:rPr>
          <w:rFonts w:eastAsia="Times New Roman" w:cs="Times New Roman"/>
          <w:szCs w:val="28"/>
        </w:rPr>
        <w:t>đ</w:t>
      </w:r>
      <w:r w:rsidR="00B74565" w:rsidRPr="00744DF4">
        <w:rPr>
          <w:rFonts w:eastAsia="Times New Roman" w:cs="Times New Roman"/>
          <w:szCs w:val="28"/>
        </w:rPr>
        <w:t>)</w:t>
      </w:r>
      <w:r w:rsidR="00050A8C" w:rsidRPr="00744DF4">
        <w:rPr>
          <w:rFonts w:eastAsia="Times New Roman" w:cs="Times New Roman"/>
          <w:szCs w:val="28"/>
        </w:rPr>
        <w:t xml:space="preserve"> T</w:t>
      </w:r>
      <w:r w:rsidRPr="00744DF4">
        <w:rPr>
          <w:rFonts w:cs="Times New Roman"/>
          <w:szCs w:val="28"/>
          <w:lang w:val="nl-NL" w:eastAsia="vi-VN"/>
        </w:rPr>
        <w:t xml:space="preserve">ăng cường công tác </w:t>
      </w:r>
      <w:r w:rsidR="003B4C4C" w:rsidRPr="00744DF4">
        <w:rPr>
          <w:rFonts w:cs="Times New Roman"/>
          <w:szCs w:val="28"/>
          <w:lang w:val="nl-NL" w:eastAsia="vi-VN"/>
        </w:rPr>
        <w:t>kiểm tra, giám sát</w:t>
      </w:r>
      <w:r w:rsidRPr="00744DF4">
        <w:rPr>
          <w:rFonts w:cs="Times New Roman"/>
          <w:szCs w:val="28"/>
          <w:lang w:val="nl-NL" w:eastAsia="vi-VN"/>
        </w:rPr>
        <w:t xml:space="preserve"> và đánh giá kết quả việc tổ chức dạy học 2 buổi /ngày; việc sử dụng các nguồn lực xã hội hóa dành cho cơ sở giáo dục, bảo đảm mục tiêu giáo dục, công khai, minh bạch và hiệu quả</w:t>
      </w:r>
      <w:r w:rsidR="00EF077C" w:rsidRPr="00744DF4">
        <w:rPr>
          <w:rFonts w:cs="Times New Roman"/>
          <w:szCs w:val="28"/>
          <w:lang w:val="nl-NL" w:eastAsia="vi-VN"/>
        </w:rPr>
        <w:t>; kịp thời chấn chỉnh các biểu hiện chạy theo thành tích hướng đến giáo dục thực chất, phát triển toàn diện học sinh.</w:t>
      </w:r>
    </w:p>
    <w:p w14:paraId="3385F750" w14:textId="52B18D80" w:rsidR="000102EE" w:rsidRPr="00744DF4" w:rsidRDefault="00067AAF" w:rsidP="00223FA0">
      <w:pPr>
        <w:spacing w:before="120" w:after="0" w:line="240" w:lineRule="auto"/>
        <w:ind w:firstLine="561"/>
        <w:jc w:val="both"/>
        <w:rPr>
          <w:rFonts w:cs="Times New Roman"/>
          <w:szCs w:val="28"/>
          <w:lang w:val="vi-VN"/>
        </w:rPr>
      </w:pPr>
      <w:r w:rsidRPr="00744DF4">
        <w:rPr>
          <w:rFonts w:eastAsia="Times New Roman" w:cs="Times New Roman"/>
          <w:b/>
          <w:szCs w:val="28"/>
        </w:rPr>
        <w:t>2</w:t>
      </w:r>
      <w:r w:rsidR="00CB63E6" w:rsidRPr="00744DF4">
        <w:rPr>
          <w:rFonts w:eastAsia="Times New Roman" w:cs="Times New Roman"/>
          <w:b/>
          <w:szCs w:val="28"/>
        </w:rPr>
        <w:t>.</w:t>
      </w:r>
      <w:r w:rsidR="000102EE" w:rsidRPr="00744DF4">
        <w:rPr>
          <w:rFonts w:eastAsia="Times New Roman" w:cs="Times New Roman"/>
          <w:b/>
          <w:szCs w:val="28"/>
        </w:rPr>
        <w:t xml:space="preserve"> </w:t>
      </w:r>
      <w:r w:rsidR="00CC0BD1" w:rsidRPr="00744DF4">
        <w:rPr>
          <w:rFonts w:cs="Times New Roman"/>
          <w:b/>
          <w:szCs w:val="28"/>
          <w:lang w:val="nl-NL" w:eastAsia="vi-VN"/>
        </w:rPr>
        <w:t>Đối với</w:t>
      </w:r>
      <w:r w:rsidR="00491048" w:rsidRPr="00744DF4">
        <w:rPr>
          <w:rFonts w:cs="Times New Roman"/>
          <w:b/>
          <w:szCs w:val="28"/>
          <w:lang w:val="nl-NL" w:eastAsia="vi-VN"/>
        </w:rPr>
        <w:t xml:space="preserve"> </w:t>
      </w:r>
      <w:r w:rsidR="000102EE" w:rsidRPr="00744DF4">
        <w:rPr>
          <w:rFonts w:eastAsia="Batang" w:cs="Times New Roman"/>
          <w:b/>
          <w:szCs w:val="28"/>
          <w:lang w:eastAsia="ko-KR"/>
        </w:rPr>
        <w:t>cơ sở giáo dục đại học, viện nghiên cứu có trường phổ thông</w:t>
      </w:r>
    </w:p>
    <w:p w14:paraId="7782B2EB" w14:textId="5FC3E791" w:rsidR="00491048" w:rsidRPr="00744DF4" w:rsidRDefault="00491048" w:rsidP="00223FA0">
      <w:pPr>
        <w:shd w:val="clear" w:color="auto" w:fill="FFFFFF"/>
        <w:spacing w:before="120" w:after="0" w:line="240" w:lineRule="auto"/>
        <w:ind w:firstLine="561"/>
        <w:jc w:val="both"/>
        <w:rPr>
          <w:rFonts w:cs="Times New Roman"/>
          <w:szCs w:val="28"/>
          <w:lang w:val="nl-NL" w:eastAsia="vi-VN"/>
        </w:rPr>
      </w:pPr>
      <w:r w:rsidRPr="00744DF4">
        <w:rPr>
          <w:rFonts w:cs="Times New Roman"/>
          <w:szCs w:val="28"/>
          <w:lang w:val="nl-NL" w:eastAsia="vi-VN"/>
        </w:rPr>
        <w:t xml:space="preserve">- Hướng dẫn các cơ sở giáo dục phổ thông trực thuộc tổ chức dạy học </w:t>
      </w:r>
      <w:r w:rsidR="0035773A" w:rsidRPr="00744DF4">
        <w:rPr>
          <w:rFonts w:cs="Times New Roman"/>
          <w:szCs w:val="28"/>
          <w:lang w:val="nl-NL" w:eastAsia="vi-VN"/>
        </w:rPr>
        <w:t>2</w:t>
      </w:r>
      <w:r w:rsidRPr="00744DF4">
        <w:rPr>
          <w:rFonts w:cs="Times New Roman"/>
          <w:szCs w:val="28"/>
          <w:lang w:val="nl-NL" w:eastAsia="vi-VN"/>
        </w:rPr>
        <w:t xml:space="preserve"> buổi/ngày theo đúng quy định tại </w:t>
      </w:r>
      <w:r w:rsidR="00A94C44" w:rsidRPr="00744DF4">
        <w:rPr>
          <w:rFonts w:cs="Times New Roman"/>
          <w:szCs w:val="28"/>
          <w:lang w:val="nl-NL" w:eastAsia="vi-VN"/>
        </w:rPr>
        <w:t>v</w:t>
      </w:r>
      <w:r w:rsidRPr="00744DF4">
        <w:rPr>
          <w:rFonts w:cs="Times New Roman"/>
          <w:szCs w:val="28"/>
          <w:lang w:val="nl-NL" w:eastAsia="vi-VN"/>
        </w:rPr>
        <w:t xml:space="preserve">ăn bản này và các </w:t>
      </w:r>
      <w:r w:rsidR="00C1709A" w:rsidRPr="00744DF4">
        <w:rPr>
          <w:rFonts w:cs="Times New Roman"/>
          <w:szCs w:val="28"/>
          <w:lang w:val="nl-NL" w:eastAsia="vi-VN"/>
        </w:rPr>
        <w:t>quy định</w:t>
      </w:r>
      <w:r w:rsidRPr="00744DF4">
        <w:rPr>
          <w:rFonts w:cs="Times New Roman"/>
          <w:szCs w:val="28"/>
          <w:lang w:val="nl-NL" w:eastAsia="vi-VN"/>
        </w:rPr>
        <w:t xml:space="preserve"> </w:t>
      </w:r>
      <w:r w:rsidR="00C20E4D" w:rsidRPr="00744DF4">
        <w:rPr>
          <w:rFonts w:cs="Times New Roman"/>
          <w:szCs w:val="28"/>
          <w:lang w:val="vi-VN" w:eastAsia="vi-VN"/>
        </w:rPr>
        <w:t xml:space="preserve">khác </w:t>
      </w:r>
      <w:r w:rsidRPr="00744DF4">
        <w:rPr>
          <w:rFonts w:cs="Times New Roman"/>
          <w:szCs w:val="28"/>
          <w:lang w:val="nl-NL" w:eastAsia="vi-VN"/>
        </w:rPr>
        <w:t xml:space="preserve">có liên quan; phối hợp chặt chẽ với cơ quan quản lý giáo dục địa phương trong quá trình triển khai, </w:t>
      </w:r>
      <w:r w:rsidR="00C1709A" w:rsidRPr="00744DF4">
        <w:rPr>
          <w:rFonts w:cs="Times New Roman"/>
          <w:szCs w:val="28"/>
          <w:lang w:val="nl-NL" w:eastAsia="vi-VN"/>
        </w:rPr>
        <w:t>thực hiện</w:t>
      </w:r>
      <w:r w:rsidRPr="00744DF4">
        <w:rPr>
          <w:rFonts w:cs="Times New Roman"/>
          <w:szCs w:val="28"/>
          <w:lang w:val="nl-NL" w:eastAsia="vi-VN"/>
        </w:rPr>
        <w:t>.</w:t>
      </w:r>
    </w:p>
    <w:p w14:paraId="75269F12" w14:textId="4C6DDB27" w:rsidR="00491048" w:rsidRPr="00744DF4" w:rsidRDefault="00491048" w:rsidP="00223FA0">
      <w:pPr>
        <w:spacing w:before="120" w:after="0" w:line="240" w:lineRule="auto"/>
        <w:ind w:firstLine="561"/>
        <w:jc w:val="both"/>
        <w:rPr>
          <w:rFonts w:cs="Times New Roman"/>
          <w:szCs w:val="28"/>
          <w:lang w:val="nl-NL" w:eastAsia="vi-VN"/>
        </w:rPr>
      </w:pPr>
      <w:r w:rsidRPr="00744DF4">
        <w:rPr>
          <w:rFonts w:cs="Times New Roman"/>
          <w:szCs w:val="28"/>
          <w:lang w:val="nl-NL" w:eastAsia="vi-VN"/>
        </w:rPr>
        <w:t>- Xây dựng</w:t>
      </w:r>
      <w:r w:rsidR="00C1709A" w:rsidRPr="00744DF4">
        <w:rPr>
          <w:rFonts w:cs="Times New Roman"/>
          <w:szCs w:val="28"/>
          <w:lang w:val="nl-NL" w:eastAsia="vi-VN"/>
        </w:rPr>
        <w:t xml:space="preserve"> phương án, </w:t>
      </w:r>
      <w:r w:rsidRPr="00744DF4">
        <w:rPr>
          <w:rFonts w:cs="Times New Roman"/>
          <w:szCs w:val="28"/>
          <w:lang w:val="nl-NL" w:eastAsia="vi-VN"/>
        </w:rPr>
        <w:t xml:space="preserve">thực hiện đầu tư cơ sở vật chất, thiết bị dạy học và phát triển đội ngũ giáo viên đáp ứng yêu cầu triển khai dạy học </w:t>
      </w:r>
      <w:r w:rsidR="0035773A" w:rsidRPr="00744DF4">
        <w:rPr>
          <w:rFonts w:cs="Times New Roman"/>
          <w:szCs w:val="28"/>
          <w:lang w:val="nl-NL" w:eastAsia="vi-VN"/>
        </w:rPr>
        <w:t>2</w:t>
      </w:r>
      <w:r w:rsidRPr="00744DF4">
        <w:rPr>
          <w:rFonts w:cs="Times New Roman"/>
          <w:szCs w:val="28"/>
          <w:lang w:val="nl-NL" w:eastAsia="vi-VN"/>
        </w:rPr>
        <w:t xml:space="preserve"> buổi/ngày tại các cơ sở giáo dục phổ thông trực thuộc.</w:t>
      </w:r>
    </w:p>
    <w:p w14:paraId="42D058A1" w14:textId="008F72D2" w:rsidR="00491048" w:rsidRPr="00744DF4" w:rsidRDefault="00CB63E6" w:rsidP="00223FA0">
      <w:pPr>
        <w:spacing w:before="120" w:after="0" w:line="240" w:lineRule="auto"/>
        <w:ind w:firstLine="562"/>
        <w:jc w:val="both"/>
        <w:rPr>
          <w:rFonts w:eastAsia="Times New Roman" w:cs="Times New Roman"/>
          <w:b/>
          <w:szCs w:val="28"/>
        </w:rPr>
      </w:pPr>
      <w:r w:rsidRPr="00744DF4">
        <w:rPr>
          <w:rFonts w:cs="Times New Roman"/>
          <w:b/>
          <w:szCs w:val="28"/>
          <w:lang w:val="nl-NL" w:eastAsia="vi-VN"/>
        </w:rPr>
        <w:t>3.</w:t>
      </w:r>
      <w:r w:rsidR="00491048" w:rsidRPr="00744DF4">
        <w:rPr>
          <w:rFonts w:cs="Times New Roman"/>
          <w:b/>
          <w:szCs w:val="28"/>
          <w:lang w:val="nl-NL" w:eastAsia="vi-VN"/>
        </w:rPr>
        <w:t xml:space="preserve"> </w:t>
      </w:r>
      <w:r w:rsidR="00CC0BD1" w:rsidRPr="00744DF4">
        <w:rPr>
          <w:rFonts w:cs="Times New Roman"/>
          <w:b/>
          <w:szCs w:val="28"/>
          <w:lang w:val="nl-NL" w:eastAsia="vi-VN"/>
        </w:rPr>
        <w:t>Đối với</w:t>
      </w:r>
      <w:r w:rsidR="00A84B7D" w:rsidRPr="00744DF4">
        <w:rPr>
          <w:rFonts w:cs="Times New Roman"/>
          <w:b/>
          <w:szCs w:val="28"/>
          <w:lang w:val="nl-NL" w:eastAsia="vi-VN"/>
        </w:rPr>
        <w:t xml:space="preserve"> c</w:t>
      </w:r>
      <w:r w:rsidR="00491048" w:rsidRPr="00744DF4">
        <w:rPr>
          <w:rFonts w:cs="Times New Roman"/>
          <w:b/>
          <w:szCs w:val="28"/>
          <w:lang w:val="nl-NL" w:eastAsia="vi-VN"/>
        </w:rPr>
        <w:t>ơ sở giáo dục phổ thông</w:t>
      </w:r>
      <w:r w:rsidR="00796301" w:rsidRPr="00744DF4">
        <w:rPr>
          <w:rFonts w:eastAsia="Times New Roman" w:cs="Times New Roman"/>
          <w:b/>
          <w:szCs w:val="28"/>
        </w:rPr>
        <w:t xml:space="preserve"> </w:t>
      </w:r>
    </w:p>
    <w:p w14:paraId="40B11B1B" w14:textId="098DFFEC" w:rsidR="0035773A" w:rsidRPr="00744DF4" w:rsidRDefault="00886C6E" w:rsidP="00223FA0">
      <w:pPr>
        <w:spacing w:before="120" w:after="0" w:line="240" w:lineRule="auto"/>
        <w:ind w:firstLine="562"/>
        <w:jc w:val="both"/>
        <w:rPr>
          <w:rFonts w:eastAsia="Times New Roman" w:cs="Times New Roman"/>
          <w:szCs w:val="28"/>
          <w:lang w:val="vi-VN"/>
        </w:rPr>
      </w:pPr>
      <w:r w:rsidRPr="00744DF4">
        <w:rPr>
          <w:rFonts w:eastAsia="Times New Roman" w:cs="Times New Roman"/>
          <w:szCs w:val="28"/>
          <w:lang w:val="vi-VN"/>
        </w:rPr>
        <w:t>- Rà soát</w:t>
      </w:r>
      <w:r w:rsidR="00230D9A" w:rsidRPr="00744DF4">
        <w:rPr>
          <w:rFonts w:eastAsia="Times New Roman" w:cs="Times New Roman"/>
          <w:szCs w:val="28"/>
        </w:rPr>
        <w:t xml:space="preserve"> thực trạng cơ sở vật chất</w:t>
      </w:r>
      <w:r w:rsidR="004714B8" w:rsidRPr="00744DF4">
        <w:rPr>
          <w:rFonts w:eastAsia="Times New Roman" w:cs="Times New Roman"/>
          <w:szCs w:val="28"/>
        </w:rPr>
        <w:t xml:space="preserve">, đội ngũ giáo viên, </w:t>
      </w:r>
      <w:r w:rsidR="007B67BF" w:rsidRPr="00744DF4">
        <w:rPr>
          <w:rFonts w:eastAsia="Times New Roman" w:cs="Times New Roman"/>
          <w:szCs w:val="28"/>
          <w:lang w:val="vi-VN"/>
        </w:rPr>
        <w:t xml:space="preserve">xác định nhu cầu </w:t>
      </w:r>
      <w:r w:rsidR="00227F05" w:rsidRPr="00744DF4">
        <w:rPr>
          <w:rFonts w:eastAsia="Times New Roman" w:cs="Times New Roman"/>
          <w:szCs w:val="28"/>
        </w:rPr>
        <w:t>kinh phí</w:t>
      </w:r>
      <w:r w:rsidRPr="00744DF4">
        <w:rPr>
          <w:rFonts w:eastAsia="Times New Roman" w:cs="Times New Roman"/>
          <w:szCs w:val="28"/>
          <w:lang w:val="vi-VN"/>
        </w:rPr>
        <w:t xml:space="preserve"> để tổ chức dạy học </w:t>
      </w:r>
      <w:r w:rsidR="0035773A" w:rsidRPr="00744DF4">
        <w:rPr>
          <w:rFonts w:eastAsia="Times New Roman" w:cs="Times New Roman"/>
          <w:szCs w:val="28"/>
        </w:rPr>
        <w:t>2</w:t>
      </w:r>
      <w:r w:rsidRPr="00744DF4">
        <w:rPr>
          <w:rFonts w:eastAsia="Times New Roman" w:cs="Times New Roman"/>
          <w:szCs w:val="28"/>
          <w:lang w:val="vi-VN"/>
        </w:rPr>
        <w:t xml:space="preserve"> buổi/ngày</w:t>
      </w:r>
      <w:r w:rsidR="007B67BF" w:rsidRPr="00744DF4">
        <w:rPr>
          <w:rFonts w:eastAsia="Times New Roman" w:cs="Times New Roman"/>
          <w:szCs w:val="28"/>
        </w:rPr>
        <w:t xml:space="preserve">, </w:t>
      </w:r>
      <w:r w:rsidRPr="00744DF4">
        <w:rPr>
          <w:rFonts w:eastAsia="Times New Roman" w:cs="Times New Roman"/>
          <w:szCs w:val="28"/>
          <w:lang w:val="vi-VN"/>
        </w:rPr>
        <w:t>báo cáo với Ủy ban nhân dân</w:t>
      </w:r>
      <w:r w:rsidR="0095733B" w:rsidRPr="00744DF4">
        <w:rPr>
          <w:rFonts w:eastAsia="Times New Roman" w:cs="Times New Roman"/>
          <w:szCs w:val="28"/>
        </w:rPr>
        <w:t xml:space="preserve"> </w:t>
      </w:r>
      <w:r w:rsidRPr="00744DF4">
        <w:rPr>
          <w:rFonts w:eastAsia="Times New Roman" w:cs="Times New Roman"/>
          <w:szCs w:val="28"/>
          <w:lang w:val="vi-VN"/>
        </w:rPr>
        <w:t>xã</w:t>
      </w:r>
      <w:r w:rsidR="0095733B" w:rsidRPr="00744DF4">
        <w:rPr>
          <w:rFonts w:eastAsia="Times New Roman" w:cs="Times New Roman"/>
          <w:szCs w:val="28"/>
        </w:rPr>
        <w:t>, phường, đặc khu</w:t>
      </w:r>
      <w:r w:rsidRPr="00744DF4">
        <w:rPr>
          <w:rFonts w:eastAsia="Times New Roman" w:cs="Times New Roman"/>
          <w:szCs w:val="28"/>
          <w:lang w:val="vi-VN"/>
        </w:rPr>
        <w:t xml:space="preserve"> (đối với trường tiểu học, trung học cơ sở), Sở GDĐT (đối với trường trung học phổ thông) để </w:t>
      </w:r>
      <w:r w:rsidR="00C1709A" w:rsidRPr="00744DF4">
        <w:rPr>
          <w:rFonts w:eastAsia="Times New Roman" w:cs="Times New Roman"/>
          <w:szCs w:val="28"/>
        </w:rPr>
        <w:t>có phương án đầu tư bảo đảm điều kiện dạy học 2 buổi/ngày</w:t>
      </w:r>
      <w:r w:rsidRPr="00744DF4">
        <w:rPr>
          <w:rFonts w:eastAsia="Times New Roman" w:cs="Times New Roman"/>
          <w:szCs w:val="28"/>
          <w:lang w:val="vi-VN"/>
        </w:rPr>
        <w:t>.</w:t>
      </w:r>
    </w:p>
    <w:p w14:paraId="20E11E72" w14:textId="3FF66A59" w:rsidR="00CE317E" w:rsidRPr="00744DF4" w:rsidRDefault="00673CE7" w:rsidP="00223FA0">
      <w:pPr>
        <w:spacing w:before="120" w:after="0" w:line="240" w:lineRule="auto"/>
        <w:ind w:firstLine="562"/>
        <w:jc w:val="both"/>
        <w:rPr>
          <w:rFonts w:eastAsia="Times New Roman" w:cs="Times New Roman"/>
          <w:spacing w:val="-2"/>
          <w:szCs w:val="28"/>
        </w:rPr>
      </w:pPr>
      <w:r w:rsidRPr="00744DF4">
        <w:rPr>
          <w:rFonts w:eastAsia="Times New Roman" w:cs="Times New Roman"/>
          <w:spacing w:val="-2"/>
          <w:szCs w:val="28"/>
        </w:rPr>
        <w:t xml:space="preserve">- </w:t>
      </w:r>
      <w:r w:rsidR="0054732B" w:rsidRPr="00744DF4">
        <w:rPr>
          <w:rFonts w:eastAsia="Times New Roman" w:cs="Times New Roman"/>
          <w:spacing w:val="-2"/>
          <w:szCs w:val="28"/>
        </w:rPr>
        <w:t xml:space="preserve">Khảo sát nhu cầu học tập của học sinh ở buổi 2 trước khi bắt đầu năm học mới để </w:t>
      </w:r>
      <w:r w:rsidR="00C1709A" w:rsidRPr="00744DF4">
        <w:rPr>
          <w:rFonts w:eastAsia="Times New Roman" w:cs="Times New Roman"/>
          <w:spacing w:val="-2"/>
          <w:szCs w:val="28"/>
        </w:rPr>
        <w:t xml:space="preserve">có phương án </w:t>
      </w:r>
      <w:r w:rsidR="0054732B" w:rsidRPr="00744DF4">
        <w:rPr>
          <w:rFonts w:eastAsia="Times New Roman" w:cs="Times New Roman"/>
          <w:spacing w:val="-2"/>
          <w:szCs w:val="28"/>
        </w:rPr>
        <w:t>tổ chức các nội dung giáo dục</w:t>
      </w:r>
      <w:r w:rsidR="00C1709A" w:rsidRPr="00744DF4">
        <w:rPr>
          <w:rFonts w:eastAsia="Times New Roman" w:cs="Times New Roman"/>
          <w:spacing w:val="-2"/>
          <w:szCs w:val="28"/>
        </w:rPr>
        <w:t xml:space="preserve"> đáp ứng nhu cầu học tập của học sinh và </w:t>
      </w:r>
      <w:r w:rsidR="0054732B" w:rsidRPr="00744DF4">
        <w:rPr>
          <w:rFonts w:eastAsia="Times New Roman" w:cs="Times New Roman"/>
          <w:spacing w:val="-2"/>
          <w:szCs w:val="28"/>
        </w:rPr>
        <w:t xml:space="preserve">phù hợp với điều kiện của nhà trường; </w:t>
      </w:r>
      <w:r w:rsidR="00B85108" w:rsidRPr="00744DF4">
        <w:rPr>
          <w:rFonts w:eastAsia="Times New Roman" w:cs="Times New Roman"/>
          <w:spacing w:val="-2"/>
          <w:szCs w:val="28"/>
        </w:rPr>
        <w:t xml:space="preserve">xây dựng </w:t>
      </w:r>
      <w:r w:rsidR="0054732B" w:rsidRPr="00744DF4">
        <w:rPr>
          <w:rFonts w:eastAsia="Times New Roman" w:cs="Times New Roman"/>
          <w:spacing w:val="-2"/>
          <w:szCs w:val="28"/>
        </w:rPr>
        <w:t>k</w:t>
      </w:r>
      <w:r w:rsidRPr="00744DF4">
        <w:rPr>
          <w:rFonts w:eastAsia="Times New Roman" w:cs="Times New Roman"/>
          <w:spacing w:val="-2"/>
          <w:szCs w:val="28"/>
        </w:rPr>
        <w:t>ế hoạch giáo dục nhà trường,</w:t>
      </w:r>
      <w:r w:rsidR="00CE317E" w:rsidRPr="00744DF4">
        <w:rPr>
          <w:rFonts w:eastAsia="Times New Roman" w:cs="Times New Roman"/>
          <w:spacing w:val="-2"/>
          <w:szCs w:val="28"/>
          <w:lang w:val="vi-VN"/>
        </w:rPr>
        <w:t xml:space="preserve"> sử dụng hiệu quả cơ sở vật chất và đội ngũ giáo viên; bố trí số lượng buổi 1 trong tổng số buổi học/tuần bảo đảm đủ số tiết/tuần của các môn học và hoạt động giáo dục quy định tại Chương trình giáo dục phổ thông</w:t>
      </w:r>
      <w:r w:rsidR="008B5195" w:rsidRPr="00744DF4">
        <w:rPr>
          <w:rFonts w:eastAsia="Times New Roman" w:cs="Times New Roman"/>
          <w:spacing w:val="-2"/>
          <w:szCs w:val="28"/>
        </w:rPr>
        <w:t xml:space="preserve">; </w:t>
      </w:r>
      <w:r w:rsidR="0054732B" w:rsidRPr="00744DF4">
        <w:rPr>
          <w:rFonts w:eastAsia="Times New Roman" w:cs="Times New Roman"/>
          <w:spacing w:val="-2"/>
          <w:szCs w:val="28"/>
        </w:rPr>
        <w:t xml:space="preserve">bố trí tiết học </w:t>
      </w:r>
      <w:r w:rsidR="00FA3C13" w:rsidRPr="00744DF4">
        <w:rPr>
          <w:rFonts w:eastAsia="Times New Roman" w:cs="Times New Roman"/>
          <w:spacing w:val="-2"/>
          <w:szCs w:val="28"/>
        </w:rPr>
        <w:t xml:space="preserve">của </w:t>
      </w:r>
      <w:r w:rsidR="0054732B" w:rsidRPr="00744DF4">
        <w:rPr>
          <w:rFonts w:eastAsia="Times New Roman" w:cs="Times New Roman"/>
          <w:spacing w:val="-2"/>
          <w:szCs w:val="28"/>
        </w:rPr>
        <w:t>buổi 1 và buổi 2 linh hoạt, phù hợp với điều kiện của nhà trường, không gây áp lực cho học sinh.</w:t>
      </w:r>
    </w:p>
    <w:p w14:paraId="7FC81F54" w14:textId="55B725C9" w:rsidR="00C1709A" w:rsidRPr="00744DF4" w:rsidRDefault="00796301" w:rsidP="00223FA0">
      <w:pPr>
        <w:shd w:val="clear" w:color="auto" w:fill="FFFFFF"/>
        <w:spacing w:before="120" w:after="0" w:line="240" w:lineRule="auto"/>
        <w:ind w:firstLine="562"/>
        <w:jc w:val="both"/>
        <w:rPr>
          <w:rStyle w:val="Strong"/>
          <w:rFonts w:cs="Times New Roman"/>
          <w:b w:val="0"/>
          <w:bCs w:val="0"/>
          <w:szCs w:val="28"/>
        </w:rPr>
      </w:pPr>
      <w:r w:rsidRPr="00744DF4">
        <w:rPr>
          <w:rFonts w:eastAsia="Times New Roman" w:cs="Times New Roman"/>
          <w:szCs w:val="28"/>
        </w:rPr>
        <w:t xml:space="preserve">- </w:t>
      </w:r>
      <w:r w:rsidR="00C1709A" w:rsidRPr="00744DF4">
        <w:rPr>
          <w:rStyle w:val="Strong"/>
          <w:rFonts w:cs="Times New Roman"/>
          <w:b w:val="0"/>
          <w:bCs w:val="0"/>
          <w:szCs w:val="28"/>
        </w:rPr>
        <w:t xml:space="preserve">Công khai kế hoạch, nội dung, thời khóa biểu dạy học 2 buổi/ngày đối với học sinh, cha mẹ học sinh và trên trang thông tin của nhà trường; tổ chức truyền thông để học sinh, cha mẹ học sinh và các lực lượng xã hội hiểu, đồng thuận với việc thực hiện </w:t>
      </w:r>
      <w:r w:rsidR="00C1709A" w:rsidRPr="00744DF4">
        <w:rPr>
          <w:rFonts w:cs="Times New Roman"/>
          <w:bCs/>
          <w:szCs w:val="28"/>
        </w:rPr>
        <w:t xml:space="preserve">Chỉ thị 17/CT-TTg và các quy định dạy học 2 buổi/ngày tại văn bản này; </w:t>
      </w:r>
      <w:r w:rsidR="00C1709A" w:rsidRPr="00744DF4">
        <w:rPr>
          <w:rStyle w:val="Strong"/>
          <w:rFonts w:cs="Times New Roman"/>
          <w:b w:val="0"/>
          <w:bCs w:val="0"/>
          <w:szCs w:val="28"/>
        </w:rPr>
        <w:t>thực hiện trách nhiệm giải trình với cơ quan quản lý, các lực lượng xã hội khi được yêu cầu.</w:t>
      </w:r>
    </w:p>
    <w:p w14:paraId="14BFFBDB" w14:textId="3EACB909" w:rsidR="008B5195" w:rsidRPr="00744DF4" w:rsidRDefault="0054732B" w:rsidP="00223FA0">
      <w:pPr>
        <w:suppressAutoHyphens/>
        <w:spacing w:before="120" w:after="0" w:line="240" w:lineRule="auto"/>
        <w:ind w:firstLine="562"/>
        <w:jc w:val="both"/>
        <w:rPr>
          <w:rFonts w:cs="Times New Roman"/>
          <w:noProof/>
          <w:szCs w:val="28"/>
          <w:lang w:val="vi-VN"/>
        </w:rPr>
      </w:pPr>
      <w:r w:rsidRPr="00744DF4">
        <w:rPr>
          <w:rFonts w:eastAsia="Times New Roman" w:cs="Times New Roman"/>
          <w:iCs/>
          <w:szCs w:val="28"/>
        </w:rPr>
        <w:t>-</w:t>
      </w:r>
      <w:r w:rsidR="008B5195" w:rsidRPr="00744DF4">
        <w:rPr>
          <w:rFonts w:eastAsia="Times New Roman" w:cs="Times New Roman"/>
          <w:iCs/>
          <w:szCs w:val="28"/>
          <w:lang w:val="vi-VN"/>
        </w:rPr>
        <w:t xml:space="preserve"> </w:t>
      </w:r>
      <w:r w:rsidRPr="00744DF4">
        <w:rPr>
          <w:rFonts w:eastAsia="Times New Roman" w:cs="Times New Roman"/>
          <w:iCs/>
          <w:szCs w:val="28"/>
        </w:rPr>
        <w:t>X</w:t>
      </w:r>
      <w:r w:rsidR="008B5195" w:rsidRPr="00744DF4">
        <w:rPr>
          <w:rFonts w:cs="Times New Roman"/>
          <w:noProof/>
          <w:szCs w:val="28"/>
        </w:rPr>
        <w:t xml:space="preserve">ây dựng phương án ăn trưa, nghỉ trưa </w:t>
      </w:r>
      <w:r w:rsidR="008B5195" w:rsidRPr="00744DF4">
        <w:rPr>
          <w:rFonts w:cs="Times New Roman"/>
          <w:noProof/>
          <w:szCs w:val="28"/>
          <w:lang w:val="vi-VN"/>
        </w:rPr>
        <w:t xml:space="preserve">với nội dung, hình thức phù hợp </w:t>
      </w:r>
      <w:r w:rsidRPr="00744DF4">
        <w:rPr>
          <w:rFonts w:cs="Times New Roman"/>
          <w:noProof/>
          <w:szCs w:val="28"/>
        </w:rPr>
        <w:t xml:space="preserve">với </w:t>
      </w:r>
      <w:r w:rsidR="008B5195" w:rsidRPr="00744DF4">
        <w:rPr>
          <w:rFonts w:cs="Times New Roman"/>
          <w:noProof/>
          <w:szCs w:val="28"/>
          <w:lang w:val="vi-VN"/>
        </w:rPr>
        <w:t>điều kiện thực tế</w:t>
      </w:r>
      <w:r w:rsidR="00C1709A" w:rsidRPr="00744DF4">
        <w:rPr>
          <w:rFonts w:cs="Times New Roman"/>
          <w:noProof/>
          <w:szCs w:val="28"/>
        </w:rPr>
        <w:t xml:space="preserve"> bảo đảm có sự</w:t>
      </w:r>
      <w:r w:rsidR="008B5195" w:rsidRPr="00744DF4">
        <w:rPr>
          <w:rFonts w:cs="Times New Roman"/>
          <w:noProof/>
          <w:szCs w:val="28"/>
          <w:lang w:val="vi-VN"/>
        </w:rPr>
        <w:t xml:space="preserve"> thống nhất, tự nguyện của học sinh, cha mẹ học sinh và theo </w:t>
      </w:r>
      <w:r w:rsidR="008B5195" w:rsidRPr="00744DF4">
        <w:rPr>
          <w:rFonts w:cs="Times New Roman"/>
          <w:noProof/>
          <w:szCs w:val="28"/>
          <w:lang w:val="en-AU"/>
        </w:rPr>
        <w:t xml:space="preserve">các quy định về </w:t>
      </w:r>
      <w:r w:rsidR="008B5195" w:rsidRPr="00744DF4">
        <w:rPr>
          <w:rFonts w:cs="Times New Roman"/>
          <w:noProof/>
          <w:szCs w:val="28"/>
          <w:lang w:val="vi-VN"/>
        </w:rPr>
        <w:t>an toàn trường học, vệ sinh thực phẩm, bảo đảm dinh dưỡng, sức khỏe cho học sinh.</w:t>
      </w:r>
    </w:p>
    <w:p w14:paraId="4C4F6EE3" w14:textId="1F50DCD3" w:rsidR="00886C6E" w:rsidRPr="00744DF4" w:rsidRDefault="00886C6E" w:rsidP="00223FA0">
      <w:pPr>
        <w:shd w:val="clear" w:color="auto" w:fill="FFFFFF"/>
        <w:spacing w:before="120" w:after="0" w:line="240" w:lineRule="auto"/>
        <w:ind w:firstLine="562"/>
        <w:jc w:val="both"/>
        <w:rPr>
          <w:rFonts w:cs="Times New Roman"/>
          <w:spacing w:val="-4"/>
          <w:szCs w:val="28"/>
          <w:lang w:val="nl-NL" w:eastAsia="vi-VN"/>
        </w:rPr>
      </w:pPr>
      <w:r w:rsidRPr="00744DF4">
        <w:rPr>
          <w:rFonts w:cs="Times New Roman"/>
          <w:spacing w:val="-4"/>
          <w:szCs w:val="28"/>
          <w:lang w:val="nl-NL" w:eastAsia="vi-VN"/>
        </w:rPr>
        <w:lastRenderedPageBreak/>
        <w:t xml:space="preserve">- Thực hiện xã hội hóa giáo dục theo quy định của pháp luật, </w:t>
      </w:r>
      <w:r w:rsidR="00C1709A" w:rsidRPr="00744DF4">
        <w:rPr>
          <w:rFonts w:cs="Times New Roman"/>
          <w:spacing w:val="-4"/>
          <w:szCs w:val="28"/>
        </w:rPr>
        <w:t>phối hợp với các</w:t>
      </w:r>
      <w:r w:rsidR="00C1709A" w:rsidRPr="00744DF4">
        <w:rPr>
          <w:rFonts w:cs="Times New Roman"/>
          <w:spacing w:val="-4"/>
          <w:szCs w:val="28"/>
          <w:lang w:val="nl-NL" w:eastAsia="vi-VN"/>
        </w:rPr>
        <w:t xml:space="preserve"> cơ sở giáo dục đại học, cơ sở nghiên cứu, cơ sở giáo dục nghề nghiệp, doanh nghiệp, tổ chức, cá nhân tham gia vào các hoạt động giáo dục phù hợp nhằm hỗ trợ việc tổ chức dạy học 2 buổi/ngày bảo đảm thiết thực, hiệu quả, công khai, minh bạch, theo quy định của pháp luật</w:t>
      </w:r>
      <w:r w:rsidR="001A4C20" w:rsidRPr="00744DF4">
        <w:rPr>
          <w:rFonts w:cs="Times New Roman"/>
          <w:spacing w:val="-4"/>
          <w:szCs w:val="28"/>
          <w:lang w:val="nl-NL" w:eastAsia="vi-VN"/>
        </w:rPr>
        <w:t>;</w:t>
      </w:r>
      <w:r w:rsidRPr="00744DF4">
        <w:rPr>
          <w:rFonts w:cs="Times New Roman"/>
          <w:spacing w:val="-4"/>
          <w:szCs w:val="28"/>
          <w:lang w:val="nl-NL" w:eastAsia="vi-VN"/>
        </w:rPr>
        <w:t xml:space="preserve"> huy động các chuyên gia, nghệ nhân, </w:t>
      </w:r>
      <w:r w:rsidR="00235F26" w:rsidRPr="00744DF4">
        <w:rPr>
          <w:rFonts w:cs="Times New Roman"/>
          <w:spacing w:val="-4"/>
          <w:szCs w:val="28"/>
          <w:lang w:val="nl-NL" w:eastAsia="vi-VN"/>
        </w:rPr>
        <w:t>nghệ sĩ</w:t>
      </w:r>
      <w:r w:rsidRPr="00744DF4">
        <w:rPr>
          <w:rFonts w:cs="Times New Roman"/>
          <w:spacing w:val="-4"/>
          <w:szCs w:val="28"/>
          <w:lang w:val="nl-NL" w:eastAsia="vi-VN"/>
        </w:rPr>
        <w:t>, vận động viên chuyên nghiệp,... để tổ chức các hoạt động giáo dục phù hợp với điều kiện của địa phương.</w:t>
      </w:r>
    </w:p>
    <w:p w14:paraId="040F9D94" w14:textId="7FF4B378" w:rsidR="00935F59" w:rsidRPr="00744DF4" w:rsidRDefault="00935F59" w:rsidP="00223FA0">
      <w:pPr>
        <w:autoSpaceDE w:val="0"/>
        <w:autoSpaceDN w:val="0"/>
        <w:adjustRightInd w:val="0"/>
        <w:spacing w:before="120" w:after="0" w:line="240" w:lineRule="auto"/>
        <w:ind w:firstLine="562"/>
        <w:jc w:val="both"/>
        <w:rPr>
          <w:rFonts w:cs="Times New Roman"/>
          <w:bCs/>
          <w:szCs w:val="28"/>
          <w:lang w:val="nl-NL"/>
        </w:rPr>
      </w:pPr>
      <w:r w:rsidRPr="00744DF4">
        <w:rPr>
          <w:rFonts w:cs="Times New Roman"/>
          <w:bCs/>
          <w:szCs w:val="28"/>
          <w:lang w:val="nl-NL"/>
        </w:rPr>
        <w:t>- Tổng hợp ý kiến từ các tổ chuyên môn, giáo viên, báo cáo tình hình thực hiện</w:t>
      </w:r>
      <w:r w:rsidR="0095733B" w:rsidRPr="00744DF4">
        <w:rPr>
          <w:rFonts w:cs="Times New Roman"/>
          <w:bCs/>
          <w:szCs w:val="28"/>
          <w:lang w:val="nl-NL"/>
        </w:rPr>
        <w:t xml:space="preserve">, </w:t>
      </w:r>
      <w:r w:rsidRPr="00744DF4">
        <w:rPr>
          <w:rFonts w:cs="Times New Roman"/>
          <w:bCs/>
          <w:szCs w:val="28"/>
          <w:lang w:val="nl-NL"/>
        </w:rPr>
        <w:t>đề xuất giải pháp, kiến nghị lên cơ quan quản lý giáo dục cấp trên để được hướng dẫn, hỗ trợ kịp thời</w:t>
      </w:r>
      <w:r w:rsidR="00A94C44" w:rsidRPr="00744DF4">
        <w:rPr>
          <w:rFonts w:eastAsia="Times New Roman" w:cs="Times New Roman"/>
          <w:szCs w:val="28"/>
          <w:lang w:val="vi-VN"/>
        </w:rPr>
        <w:t>.</w:t>
      </w:r>
    </w:p>
    <w:p w14:paraId="489F49AA" w14:textId="6ABC8E97" w:rsidR="00413ED1" w:rsidRPr="00744DF4" w:rsidRDefault="00413ED1" w:rsidP="00223FA0">
      <w:pPr>
        <w:spacing w:before="120" w:after="0" w:line="240" w:lineRule="auto"/>
        <w:ind w:firstLine="562"/>
        <w:jc w:val="both"/>
        <w:rPr>
          <w:rFonts w:cs="Times New Roman"/>
          <w:szCs w:val="28"/>
          <w:lang w:val="pt-BR"/>
        </w:rPr>
      </w:pPr>
      <w:r w:rsidRPr="00744DF4">
        <w:rPr>
          <w:rFonts w:cs="Times New Roman"/>
          <w:szCs w:val="28"/>
          <w:lang w:val="pt-BR"/>
        </w:rPr>
        <w:t>Bộ GDĐT yêu cầu các Sở GDĐT</w:t>
      </w:r>
      <w:r w:rsidR="00D0200A" w:rsidRPr="00744DF4">
        <w:rPr>
          <w:rFonts w:cs="Times New Roman"/>
          <w:szCs w:val="28"/>
          <w:lang w:val="pt-BR"/>
        </w:rPr>
        <w:t>, các cơ sở giáo dục đại học,</w:t>
      </w:r>
      <w:r w:rsidR="00FB3D74" w:rsidRPr="00744DF4">
        <w:rPr>
          <w:rFonts w:cs="Times New Roman"/>
          <w:szCs w:val="28"/>
          <w:lang w:val="pt-BR"/>
        </w:rPr>
        <w:t xml:space="preserve"> </w:t>
      </w:r>
      <w:r w:rsidR="00D0200A" w:rsidRPr="00744DF4">
        <w:rPr>
          <w:rFonts w:cs="Times New Roman"/>
          <w:szCs w:val="28"/>
          <w:lang w:val="pt-BR"/>
        </w:rPr>
        <w:t>viện nghiên cứu có trường phổ thông</w:t>
      </w:r>
      <w:r w:rsidRPr="00744DF4">
        <w:rPr>
          <w:rFonts w:cs="Times New Roman"/>
          <w:szCs w:val="28"/>
          <w:lang w:val="pt-BR"/>
        </w:rPr>
        <w:t xml:space="preserve"> triển khai thực hiện đầy đủ, nghiêm túc hướng dẫn </w:t>
      </w:r>
      <w:r w:rsidR="00446DCD" w:rsidRPr="00744DF4">
        <w:rPr>
          <w:rFonts w:cs="Times New Roman"/>
          <w:szCs w:val="28"/>
          <w:lang w:val="pt-BR"/>
        </w:rPr>
        <w:t xml:space="preserve">dạy học </w:t>
      </w:r>
      <w:r w:rsidR="0035773A" w:rsidRPr="00744DF4">
        <w:rPr>
          <w:rFonts w:cs="Times New Roman"/>
          <w:szCs w:val="28"/>
          <w:lang w:val="pt-BR"/>
        </w:rPr>
        <w:t>2</w:t>
      </w:r>
      <w:r w:rsidR="00446DCD" w:rsidRPr="00744DF4">
        <w:rPr>
          <w:rFonts w:cs="Times New Roman"/>
          <w:szCs w:val="28"/>
          <w:lang w:val="pt-BR"/>
        </w:rPr>
        <w:t xml:space="preserve"> buổi/ngày tại Công văn này</w:t>
      </w:r>
      <w:r w:rsidR="00801AE7" w:rsidRPr="00744DF4">
        <w:rPr>
          <w:rFonts w:cs="Times New Roman"/>
          <w:szCs w:val="28"/>
          <w:lang w:val="pt-BR"/>
        </w:rPr>
        <w:t xml:space="preserve">. Trong quá trình thực hiện nếu có vướng mắc, </w:t>
      </w:r>
      <w:r w:rsidRPr="00744DF4">
        <w:rPr>
          <w:rFonts w:cs="Times New Roman"/>
          <w:szCs w:val="28"/>
          <w:lang w:val="pt-BR"/>
        </w:rPr>
        <w:t xml:space="preserve">báo cáo về Bộ GDĐT (qua Vụ Giáo dục Phổ thông) </w:t>
      </w:r>
      <w:r w:rsidR="00801AE7" w:rsidRPr="00744DF4">
        <w:rPr>
          <w:rFonts w:cs="Times New Roman"/>
          <w:szCs w:val="28"/>
          <w:lang w:val="pt-BR"/>
        </w:rPr>
        <w:t>để được hướng dẫn giải quyết./.</w:t>
      </w:r>
    </w:p>
    <w:tbl>
      <w:tblPr>
        <w:tblW w:w="9407" w:type="dxa"/>
        <w:tblInd w:w="-142" w:type="dxa"/>
        <w:tblLayout w:type="fixed"/>
        <w:tblCellMar>
          <w:left w:w="0" w:type="dxa"/>
          <w:right w:w="0" w:type="dxa"/>
        </w:tblCellMar>
        <w:tblLook w:val="04A0" w:firstRow="1" w:lastRow="0" w:firstColumn="1" w:lastColumn="0" w:noHBand="0" w:noVBand="1"/>
      </w:tblPr>
      <w:tblGrid>
        <w:gridCol w:w="4678"/>
        <w:gridCol w:w="4729"/>
      </w:tblGrid>
      <w:tr w:rsidR="00744DF4" w:rsidRPr="00744DF4" w14:paraId="11B52893" w14:textId="77777777" w:rsidTr="00C35975">
        <w:tc>
          <w:tcPr>
            <w:tcW w:w="4678" w:type="dxa"/>
            <w:tcMar>
              <w:top w:w="0" w:type="dxa"/>
              <w:left w:w="108" w:type="dxa"/>
              <w:bottom w:w="0" w:type="dxa"/>
              <w:right w:w="108" w:type="dxa"/>
            </w:tcMar>
          </w:tcPr>
          <w:p w14:paraId="144B3C24" w14:textId="6E32D0E0" w:rsidR="00C35975" w:rsidRPr="00744DF4" w:rsidRDefault="0078026C" w:rsidP="00263EAA">
            <w:pPr>
              <w:spacing w:before="120" w:after="0" w:line="240" w:lineRule="auto"/>
              <w:ind w:left="144"/>
              <w:rPr>
                <w:rFonts w:cs="Times New Roman"/>
                <w:sz w:val="24"/>
                <w:szCs w:val="24"/>
                <w:lang w:eastAsia="vi-VN"/>
              </w:rPr>
            </w:pPr>
            <w:r w:rsidRPr="00744DF4">
              <w:rPr>
                <w:rFonts w:cs="Times New Roman"/>
                <w:b/>
                <w:bCs/>
                <w:i/>
                <w:iCs/>
                <w:sz w:val="24"/>
                <w:szCs w:val="24"/>
                <w:lang w:val="vi-VN" w:eastAsia="vi-VN"/>
              </w:rPr>
              <w:t xml:space="preserve"> Nơi nhận:</w:t>
            </w:r>
            <w:r w:rsidRPr="00744DF4">
              <w:rPr>
                <w:rFonts w:cs="Times New Roman"/>
                <w:b/>
                <w:bCs/>
                <w:i/>
                <w:iCs/>
                <w:szCs w:val="28"/>
                <w:lang w:val="vi-VN" w:eastAsia="vi-VN"/>
              </w:rPr>
              <w:br/>
            </w:r>
            <w:r w:rsidRPr="00744DF4">
              <w:rPr>
                <w:rFonts w:cs="Times New Roman"/>
                <w:sz w:val="24"/>
                <w:szCs w:val="24"/>
                <w:lang w:val="vi-VN" w:eastAsia="vi-VN"/>
              </w:rPr>
              <w:t xml:space="preserve"> - Như trên;</w:t>
            </w:r>
            <w:r w:rsidRPr="00744DF4">
              <w:rPr>
                <w:rFonts w:cs="Times New Roman"/>
                <w:sz w:val="24"/>
                <w:szCs w:val="24"/>
                <w:lang w:val="vi-VN" w:eastAsia="vi-VN"/>
              </w:rPr>
              <w:br/>
              <w:t xml:space="preserve"> - Bộ trưởng (để b/c);</w:t>
            </w:r>
            <w:r w:rsidRPr="00744DF4">
              <w:rPr>
                <w:rFonts w:cs="Times New Roman"/>
                <w:sz w:val="24"/>
                <w:szCs w:val="24"/>
                <w:lang w:val="vi-VN" w:eastAsia="vi-VN"/>
              </w:rPr>
              <w:br/>
              <w:t xml:space="preserve"> - Các Thứ trưởng (để p/h c/đ);</w:t>
            </w:r>
            <w:r w:rsidRPr="00744DF4">
              <w:rPr>
                <w:rFonts w:cs="Times New Roman"/>
                <w:sz w:val="24"/>
                <w:szCs w:val="24"/>
                <w:lang w:val="vi-VN" w:eastAsia="vi-VN"/>
              </w:rPr>
              <w:br/>
              <w:t xml:space="preserve"> - Các Cục, Vụ, Viện KHGDVN;</w:t>
            </w:r>
          </w:p>
          <w:p w14:paraId="764B94D1" w14:textId="5615ED60" w:rsidR="0078026C" w:rsidRPr="00744DF4" w:rsidRDefault="00C35975" w:rsidP="00263EAA">
            <w:pPr>
              <w:spacing w:after="0" w:line="240" w:lineRule="auto"/>
              <w:ind w:left="144"/>
              <w:rPr>
                <w:rFonts w:cs="Times New Roman"/>
                <w:lang w:val="vi-VN" w:eastAsia="vi-VN"/>
              </w:rPr>
            </w:pPr>
            <w:r w:rsidRPr="00744DF4">
              <w:rPr>
                <w:rFonts w:cs="Times New Roman"/>
                <w:sz w:val="24"/>
                <w:szCs w:val="24"/>
                <w:lang w:eastAsia="vi-VN"/>
              </w:rPr>
              <w:t xml:space="preserve"> </w:t>
            </w:r>
            <w:r w:rsidRPr="00744DF4">
              <w:rPr>
                <w:rFonts w:cs="Times New Roman"/>
                <w:spacing w:val="-16"/>
                <w:sz w:val="24"/>
                <w:szCs w:val="24"/>
                <w:lang w:eastAsia="vi-VN"/>
              </w:rPr>
              <w:t>- UBND các tỉnh, TP trực thuộc TW (để c/đ t/h);</w:t>
            </w:r>
            <w:r w:rsidR="0078026C" w:rsidRPr="00744DF4">
              <w:rPr>
                <w:rFonts w:cs="Times New Roman"/>
                <w:spacing w:val="-16"/>
                <w:sz w:val="24"/>
                <w:szCs w:val="24"/>
                <w:lang w:val="vi-VN" w:eastAsia="vi-VN"/>
              </w:rPr>
              <w:br/>
            </w:r>
            <w:r w:rsidR="0078026C" w:rsidRPr="00744DF4">
              <w:rPr>
                <w:rFonts w:cs="Times New Roman"/>
                <w:sz w:val="24"/>
                <w:szCs w:val="24"/>
                <w:lang w:val="vi-VN" w:eastAsia="vi-VN"/>
              </w:rPr>
              <w:t xml:space="preserve"> - Lưu: VT, Vụ GD</w:t>
            </w:r>
            <w:r w:rsidR="001C534D" w:rsidRPr="00744DF4">
              <w:rPr>
                <w:rFonts w:cs="Times New Roman"/>
                <w:sz w:val="24"/>
                <w:szCs w:val="24"/>
                <w:lang w:val="vi-VN" w:eastAsia="vi-VN"/>
              </w:rPr>
              <w:t>PT</w:t>
            </w:r>
            <w:r w:rsidR="0078026C" w:rsidRPr="00744DF4">
              <w:rPr>
                <w:rFonts w:cs="Times New Roman"/>
                <w:sz w:val="24"/>
                <w:szCs w:val="24"/>
                <w:lang w:val="vi-VN" w:eastAsia="vi-VN"/>
              </w:rPr>
              <w:t>.</w:t>
            </w:r>
          </w:p>
        </w:tc>
        <w:tc>
          <w:tcPr>
            <w:tcW w:w="4729" w:type="dxa"/>
            <w:tcMar>
              <w:top w:w="0" w:type="dxa"/>
              <w:left w:w="108" w:type="dxa"/>
              <w:bottom w:w="0" w:type="dxa"/>
              <w:right w:w="108" w:type="dxa"/>
            </w:tcMar>
          </w:tcPr>
          <w:p w14:paraId="4C9908A4" w14:textId="77777777" w:rsidR="0078026C" w:rsidRPr="00744DF4" w:rsidRDefault="0078026C" w:rsidP="00D0200A">
            <w:pPr>
              <w:spacing w:before="120" w:after="60" w:line="240" w:lineRule="auto"/>
              <w:jc w:val="center"/>
              <w:rPr>
                <w:rFonts w:cs="Times New Roman"/>
                <w:b/>
                <w:bCs/>
                <w:szCs w:val="28"/>
                <w:lang w:val="vi-VN"/>
              </w:rPr>
            </w:pPr>
            <w:r w:rsidRPr="00744DF4">
              <w:rPr>
                <w:rFonts w:cs="Times New Roman"/>
                <w:b/>
                <w:bCs/>
                <w:szCs w:val="28"/>
                <w:lang w:val="vi-VN"/>
              </w:rPr>
              <w:t>KT. BỘ TRƯỞNG</w:t>
            </w:r>
          </w:p>
          <w:p w14:paraId="25ED5904" w14:textId="71CF46EA" w:rsidR="0078026C" w:rsidRPr="00744DF4" w:rsidRDefault="0078026C" w:rsidP="00D54719">
            <w:pPr>
              <w:spacing w:before="60" w:after="60" w:line="240" w:lineRule="auto"/>
              <w:jc w:val="center"/>
              <w:rPr>
                <w:rFonts w:cs="Times New Roman"/>
                <w:b/>
                <w:bCs/>
                <w:szCs w:val="80"/>
                <w:lang w:eastAsia="vi-VN"/>
              </w:rPr>
            </w:pPr>
            <w:r w:rsidRPr="00744DF4">
              <w:rPr>
                <w:rFonts w:cs="Times New Roman"/>
                <w:b/>
                <w:bCs/>
                <w:szCs w:val="28"/>
                <w:lang w:val="vi-VN"/>
              </w:rPr>
              <w:t>THỨ TRƯỞNG</w:t>
            </w:r>
            <w:r w:rsidR="00564AC5" w:rsidRPr="00744DF4">
              <w:rPr>
                <w:rFonts w:cs="Times New Roman"/>
                <w:b/>
                <w:bCs/>
                <w:szCs w:val="28"/>
              </w:rPr>
              <w:t xml:space="preserve"> THƯỜNG TRỰC</w:t>
            </w:r>
            <w:r w:rsidRPr="00744DF4">
              <w:rPr>
                <w:rFonts w:cs="Times New Roman"/>
                <w:b/>
                <w:bCs/>
                <w:szCs w:val="28"/>
                <w:lang w:val="vi-VN" w:eastAsia="vi-VN"/>
              </w:rPr>
              <w:br/>
            </w:r>
          </w:p>
          <w:p w14:paraId="6976A09D" w14:textId="77777777" w:rsidR="00FE3084" w:rsidRPr="00744DF4" w:rsidRDefault="00FE3084" w:rsidP="00D54719">
            <w:pPr>
              <w:spacing w:before="60" w:after="60" w:line="240" w:lineRule="auto"/>
              <w:jc w:val="center"/>
              <w:rPr>
                <w:rFonts w:cs="Times New Roman"/>
                <w:b/>
                <w:bCs/>
                <w:szCs w:val="80"/>
                <w:lang w:eastAsia="vi-VN"/>
              </w:rPr>
            </w:pPr>
          </w:p>
          <w:p w14:paraId="30B70A19" w14:textId="77777777" w:rsidR="00AA6F1C" w:rsidRPr="00744DF4" w:rsidRDefault="00AA6F1C" w:rsidP="00D54719">
            <w:pPr>
              <w:spacing w:before="60" w:after="60" w:line="240" w:lineRule="auto"/>
              <w:jc w:val="center"/>
              <w:rPr>
                <w:rFonts w:cs="Times New Roman"/>
                <w:b/>
                <w:bCs/>
                <w:szCs w:val="80"/>
                <w:lang w:eastAsia="vi-VN"/>
              </w:rPr>
            </w:pPr>
          </w:p>
          <w:p w14:paraId="52DC1A56" w14:textId="77777777" w:rsidR="006F6DC9" w:rsidRPr="00744DF4" w:rsidRDefault="006F6DC9" w:rsidP="00D54719">
            <w:pPr>
              <w:spacing w:before="60" w:after="60" w:line="240" w:lineRule="auto"/>
              <w:jc w:val="center"/>
              <w:rPr>
                <w:rFonts w:cs="Times New Roman"/>
                <w:b/>
                <w:bCs/>
                <w:szCs w:val="80"/>
                <w:lang w:eastAsia="vi-VN"/>
              </w:rPr>
            </w:pPr>
          </w:p>
          <w:p w14:paraId="71388AEE" w14:textId="77777777" w:rsidR="00650CF7" w:rsidRPr="00744DF4" w:rsidRDefault="00650CF7" w:rsidP="00D54719">
            <w:pPr>
              <w:spacing w:before="60" w:after="60" w:line="276" w:lineRule="auto"/>
              <w:jc w:val="center"/>
              <w:rPr>
                <w:rFonts w:cs="Times New Roman"/>
                <w:b/>
                <w:bCs/>
                <w:szCs w:val="28"/>
                <w:lang w:eastAsia="vi-VN"/>
              </w:rPr>
            </w:pPr>
          </w:p>
          <w:p w14:paraId="3D7D79C4" w14:textId="47C20DF6" w:rsidR="0078026C" w:rsidRPr="00744DF4" w:rsidRDefault="001C534D" w:rsidP="00D54719">
            <w:pPr>
              <w:spacing w:before="60" w:after="60" w:line="276" w:lineRule="auto"/>
              <w:jc w:val="center"/>
              <w:rPr>
                <w:rFonts w:cs="Times New Roman"/>
              </w:rPr>
            </w:pPr>
            <w:r w:rsidRPr="00744DF4">
              <w:rPr>
                <w:rFonts w:cs="Times New Roman"/>
                <w:b/>
                <w:bCs/>
                <w:szCs w:val="28"/>
                <w:lang w:eastAsia="vi-VN"/>
              </w:rPr>
              <w:t>Phạm Ngọc Thưởng</w:t>
            </w:r>
          </w:p>
        </w:tc>
      </w:tr>
    </w:tbl>
    <w:p w14:paraId="23846732" w14:textId="28AB3635" w:rsidR="00DF3883" w:rsidRPr="00744DF4" w:rsidRDefault="00DF3883" w:rsidP="003B5E57">
      <w:pPr>
        <w:rPr>
          <w:rFonts w:cs="Times New Roman"/>
          <w:lang w:val="vi-VN"/>
        </w:rPr>
      </w:pPr>
    </w:p>
    <w:sectPr w:rsidR="00DF3883" w:rsidRPr="00744DF4" w:rsidSect="006934DB">
      <w:headerReference w:type="default" r:id="rId8"/>
      <w:footerReference w:type="default" r:id="rId9"/>
      <w:pgSz w:w="11907" w:h="16840" w:code="9"/>
      <w:pgMar w:top="1134" w:right="1134" w:bottom="1134" w:left="1418" w:header="403"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72273" w14:textId="77777777" w:rsidR="00870809" w:rsidRDefault="00870809">
      <w:pPr>
        <w:spacing w:after="0" w:line="240" w:lineRule="auto"/>
      </w:pPr>
      <w:r>
        <w:separator/>
      </w:r>
    </w:p>
  </w:endnote>
  <w:endnote w:type="continuationSeparator" w:id="0">
    <w:p w14:paraId="1601EAF6" w14:textId="77777777" w:rsidR="00870809" w:rsidRDefault="0087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66FB" w14:textId="4D0AEBF9" w:rsidR="00491048" w:rsidRDefault="00491048">
    <w:pPr>
      <w:pStyle w:val="Footer"/>
      <w:jc w:val="right"/>
    </w:pPr>
  </w:p>
  <w:p w14:paraId="4DAA8D57" w14:textId="77777777" w:rsidR="00491048" w:rsidRDefault="00491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9E4DF" w14:textId="77777777" w:rsidR="00870809" w:rsidRDefault="00870809">
      <w:pPr>
        <w:spacing w:after="0" w:line="240" w:lineRule="auto"/>
      </w:pPr>
      <w:r>
        <w:separator/>
      </w:r>
    </w:p>
  </w:footnote>
  <w:footnote w:type="continuationSeparator" w:id="0">
    <w:p w14:paraId="54E44178" w14:textId="77777777" w:rsidR="00870809" w:rsidRDefault="00870809">
      <w:pPr>
        <w:spacing w:after="0" w:line="240" w:lineRule="auto"/>
      </w:pPr>
      <w:r>
        <w:continuationSeparator/>
      </w:r>
    </w:p>
  </w:footnote>
  <w:footnote w:id="1">
    <w:p w14:paraId="619253A6" w14:textId="0F8780BA" w:rsidR="00263EAA" w:rsidRPr="00263EAA" w:rsidRDefault="00C1709A" w:rsidP="00263EAA">
      <w:pPr>
        <w:pStyle w:val="FootnoteText"/>
        <w:rPr>
          <w:sz w:val="22"/>
          <w:szCs w:val="22"/>
        </w:rPr>
      </w:pPr>
      <w:r w:rsidRPr="00263EAA">
        <w:rPr>
          <w:rStyle w:val="FootnoteReference"/>
          <w:sz w:val="22"/>
          <w:szCs w:val="22"/>
        </w:rPr>
        <w:footnoteRef/>
      </w:r>
      <w:r w:rsidRPr="00263EAA">
        <w:rPr>
          <w:sz w:val="22"/>
          <w:szCs w:val="22"/>
        </w:rPr>
        <w:t xml:space="preserve"> </w:t>
      </w:r>
      <w:r w:rsidR="00263EAA" w:rsidRPr="00263EAA">
        <w:rPr>
          <w:sz w:val="22"/>
          <w:szCs w:val="22"/>
        </w:rPr>
        <w:t>Nghị định số 24/2021/NĐ-CP ngày 23/3/2021 của Chính phủ: Quy định việc quản lý trong cơ sở giáo dục mầm non và cơ sở giáo dục phổ thông công lập</w:t>
      </w:r>
    </w:p>
    <w:p w14:paraId="25360F09" w14:textId="45A00017" w:rsidR="00C1709A" w:rsidRDefault="00C1709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6"/>
        <w:szCs w:val="26"/>
      </w:rPr>
      <w:id w:val="1656868393"/>
      <w:docPartObj>
        <w:docPartGallery w:val="Page Numbers (Top of Page)"/>
        <w:docPartUnique/>
      </w:docPartObj>
    </w:sdtPr>
    <w:sdtEndPr>
      <w:rPr>
        <w:noProof/>
      </w:rPr>
    </w:sdtEndPr>
    <w:sdtContent>
      <w:p w14:paraId="6E05C72B" w14:textId="77777777" w:rsidR="0035773A" w:rsidRDefault="0035773A">
        <w:pPr>
          <w:pStyle w:val="Header"/>
          <w:jc w:val="center"/>
          <w:rPr>
            <w:sz w:val="26"/>
            <w:szCs w:val="26"/>
          </w:rPr>
        </w:pPr>
      </w:p>
      <w:p w14:paraId="3317BA4B" w14:textId="600C7B2A" w:rsidR="00CC0BD1" w:rsidRPr="00227F05" w:rsidRDefault="00CC0BD1">
        <w:pPr>
          <w:pStyle w:val="Header"/>
          <w:jc w:val="center"/>
          <w:rPr>
            <w:sz w:val="26"/>
            <w:szCs w:val="26"/>
          </w:rPr>
        </w:pPr>
        <w:r w:rsidRPr="00227F05">
          <w:rPr>
            <w:sz w:val="26"/>
            <w:szCs w:val="26"/>
          </w:rPr>
          <w:fldChar w:fldCharType="begin"/>
        </w:r>
        <w:r w:rsidRPr="00227F05">
          <w:rPr>
            <w:sz w:val="26"/>
            <w:szCs w:val="26"/>
          </w:rPr>
          <w:instrText xml:space="preserve"> PAGE   \* MERGEFORMAT </w:instrText>
        </w:r>
        <w:r w:rsidRPr="00227F05">
          <w:rPr>
            <w:sz w:val="26"/>
            <w:szCs w:val="26"/>
          </w:rPr>
          <w:fldChar w:fldCharType="separate"/>
        </w:r>
        <w:r w:rsidR="00B147BE">
          <w:rPr>
            <w:noProof/>
            <w:sz w:val="26"/>
            <w:szCs w:val="26"/>
          </w:rPr>
          <w:t>6</w:t>
        </w:r>
        <w:r w:rsidRPr="00227F05">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00E4"/>
    <w:multiLevelType w:val="multilevel"/>
    <w:tmpl w:val="9A82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83E26"/>
    <w:multiLevelType w:val="hybridMultilevel"/>
    <w:tmpl w:val="8AF2CA5A"/>
    <w:lvl w:ilvl="0" w:tplc="063EBAFA">
      <w:start w:val="1"/>
      <w:numFmt w:val="upperRoman"/>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1AA4308F"/>
    <w:multiLevelType w:val="multilevel"/>
    <w:tmpl w:val="33606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42D38"/>
    <w:multiLevelType w:val="multilevel"/>
    <w:tmpl w:val="F8D80F42"/>
    <w:lvl w:ilvl="0">
      <w:start w:val="2"/>
      <w:numFmt w:val="decimal"/>
      <w:lvlText w:val="%1."/>
      <w:lvlJc w:val="left"/>
      <w:pPr>
        <w:ind w:left="420" w:hanging="42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4" w15:restartNumberingAfterBreak="0">
    <w:nsid w:val="1B7F7BF1"/>
    <w:multiLevelType w:val="multilevel"/>
    <w:tmpl w:val="5552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212F6"/>
    <w:multiLevelType w:val="multilevel"/>
    <w:tmpl w:val="3EE0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8762B"/>
    <w:multiLevelType w:val="hybridMultilevel"/>
    <w:tmpl w:val="504282EC"/>
    <w:lvl w:ilvl="0" w:tplc="E864CAE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22151E"/>
    <w:multiLevelType w:val="hybridMultilevel"/>
    <w:tmpl w:val="11E8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F54DE"/>
    <w:multiLevelType w:val="hybridMultilevel"/>
    <w:tmpl w:val="173E223E"/>
    <w:lvl w:ilvl="0" w:tplc="9AECBD84">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15:restartNumberingAfterBreak="0">
    <w:nsid w:val="2CCA6A62"/>
    <w:multiLevelType w:val="multilevel"/>
    <w:tmpl w:val="17B0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F5E32"/>
    <w:multiLevelType w:val="hybridMultilevel"/>
    <w:tmpl w:val="00CCEC32"/>
    <w:lvl w:ilvl="0" w:tplc="00667F6E">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 w15:restartNumberingAfterBreak="0">
    <w:nsid w:val="2F8D73B8"/>
    <w:multiLevelType w:val="hybridMultilevel"/>
    <w:tmpl w:val="28BAC098"/>
    <w:lvl w:ilvl="0" w:tplc="8F2AB86A">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2" w15:restartNumberingAfterBreak="0">
    <w:nsid w:val="35EC5AA5"/>
    <w:multiLevelType w:val="multilevel"/>
    <w:tmpl w:val="4B08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DA11FB"/>
    <w:multiLevelType w:val="hybridMultilevel"/>
    <w:tmpl w:val="91A607FC"/>
    <w:lvl w:ilvl="0" w:tplc="52F4D0C4">
      <w:start w:val="2"/>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4" w15:restartNumberingAfterBreak="0">
    <w:nsid w:val="3CC22FA2"/>
    <w:multiLevelType w:val="hybridMultilevel"/>
    <w:tmpl w:val="55DE8A80"/>
    <w:lvl w:ilvl="0" w:tplc="D4B8123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5" w15:restartNumberingAfterBreak="0">
    <w:nsid w:val="3E2848B4"/>
    <w:multiLevelType w:val="hybridMultilevel"/>
    <w:tmpl w:val="913E9D36"/>
    <w:lvl w:ilvl="0" w:tplc="B2529772">
      <w:start w:val="3"/>
      <w:numFmt w:val="bullet"/>
      <w:lvlText w:val="-"/>
      <w:lvlJc w:val="left"/>
      <w:pPr>
        <w:ind w:left="870" w:hanging="360"/>
      </w:pPr>
      <w:rPr>
        <w:rFonts w:ascii="Times New Roman" w:eastAsiaTheme="minorHAnsi"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6" w15:restartNumberingAfterBreak="0">
    <w:nsid w:val="3F4F0460"/>
    <w:multiLevelType w:val="hybridMultilevel"/>
    <w:tmpl w:val="9E8AA3A6"/>
    <w:lvl w:ilvl="0" w:tplc="794828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82E3E0E"/>
    <w:multiLevelType w:val="hybridMultilevel"/>
    <w:tmpl w:val="B4E6755E"/>
    <w:lvl w:ilvl="0" w:tplc="964C6930">
      <w:start w:val="2"/>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8" w15:restartNumberingAfterBreak="0">
    <w:nsid w:val="551B4461"/>
    <w:multiLevelType w:val="hybridMultilevel"/>
    <w:tmpl w:val="CE702024"/>
    <w:lvl w:ilvl="0" w:tplc="207C8482">
      <w:start w:val="3"/>
      <w:numFmt w:val="bullet"/>
      <w:lvlText w:val="-"/>
      <w:lvlJc w:val="left"/>
      <w:pPr>
        <w:ind w:left="870" w:hanging="360"/>
      </w:pPr>
      <w:rPr>
        <w:rFonts w:ascii="Times New Roman" w:eastAsiaTheme="minorHAnsi"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9" w15:restartNumberingAfterBreak="0">
    <w:nsid w:val="5C057B0C"/>
    <w:multiLevelType w:val="hybridMultilevel"/>
    <w:tmpl w:val="A8B01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1B42CE"/>
    <w:multiLevelType w:val="hybridMultilevel"/>
    <w:tmpl w:val="977A8852"/>
    <w:lvl w:ilvl="0" w:tplc="39085B28">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1" w15:restartNumberingAfterBreak="0">
    <w:nsid w:val="60294910"/>
    <w:multiLevelType w:val="multilevel"/>
    <w:tmpl w:val="5308C4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890AAF"/>
    <w:multiLevelType w:val="multilevel"/>
    <w:tmpl w:val="FC609BF4"/>
    <w:lvl w:ilvl="0">
      <w:start w:val="2"/>
      <w:numFmt w:val="decimal"/>
      <w:lvlText w:val="%1."/>
      <w:lvlJc w:val="left"/>
      <w:pPr>
        <w:ind w:left="420" w:hanging="420"/>
      </w:pPr>
      <w:rPr>
        <w:rFonts w:eastAsiaTheme="minorHAnsi" w:hint="default"/>
      </w:rPr>
    </w:lvl>
    <w:lvl w:ilvl="1">
      <w:start w:val="1"/>
      <w:numFmt w:val="decimal"/>
      <w:lvlText w:val="%1.%2."/>
      <w:lvlJc w:val="left"/>
      <w:pPr>
        <w:ind w:left="1230" w:hanging="720"/>
      </w:pPr>
      <w:rPr>
        <w:rFonts w:eastAsiaTheme="minorHAnsi" w:hint="default"/>
      </w:rPr>
    </w:lvl>
    <w:lvl w:ilvl="2">
      <w:start w:val="1"/>
      <w:numFmt w:val="decimal"/>
      <w:lvlText w:val="%1.%2.%3."/>
      <w:lvlJc w:val="left"/>
      <w:pPr>
        <w:ind w:left="1740" w:hanging="720"/>
      </w:pPr>
      <w:rPr>
        <w:rFonts w:eastAsiaTheme="minorHAnsi" w:hint="default"/>
      </w:rPr>
    </w:lvl>
    <w:lvl w:ilvl="3">
      <w:start w:val="1"/>
      <w:numFmt w:val="decimal"/>
      <w:lvlText w:val="%1.%2.%3.%4."/>
      <w:lvlJc w:val="left"/>
      <w:pPr>
        <w:ind w:left="2610" w:hanging="1080"/>
      </w:pPr>
      <w:rPr>
        <w:rFonts w:eastAsiaTheme="minorHAnsi" w:hint="default"/>
      </w:rPr>
    </w:lvl>
    <w:lvl w:ilvl="4">
      <w:start w:val="1"/>
      <w:numFmt w:val="decimal"/>
      <w:lvlText w:val="%1.%2.%3.%4.%5."/>
      <w:lvlJc w:val="left"/>
      <w:pPr>
        <w:ind w:left="3120" w:hanging="1080"/>
      </w:pPr>
      <w:rPr>
        <w:rFonts w:eastAsiaTheme="minorHAnsi" w:hint="default"/>
      </w:rPr>
    </w:lvl>
    <w:lvl w:ilvl="5">
      <w:start w:val="1"/>
      <w:numFmt w:val="decimal"/>
      <w:lvlText w:val="%1.%2.%3.%4.%5.%6."/>
      <w:lvlJc w:val="left"/>
      <w:pPr>
        <w:ind w:left="3990" w:hanging="1440"/>
      </w:pPr>
      <w:rPr>
        <w:rFonts w:eastAsiaTheme="minorHAnsi" w:hint="default"/>
      </w:rPr>
    </w:lvl>
    <w:lvl w:ilvl="6">
      <w:start w:val="1"/>
      <w:numFmt w:val="decimal"/>
      <w:lvlText w:val="%1.%2.%3.%4.%5.%6.%7."/>
      <w:lvlJc w:val="left"/>
      <w:pPr>
        <w:ind w:left="4860" w:hanging="1800"/>
      </w:pPr>
      <w:rPr>
        <w:rFonts w:eastAsiaTheme="minorHAnsi" w:hint="default"/>
      </w:rPr>
    </w:lvl>
    <w:lvl w:ilvl="7">
      <w:start w:val="1"/>
      <w:numFmt w:val="decimal"/>
      <w:lvlText w:val="%1.%2.%3.%4.%5.%6.%7.%8."/>
      <w:lvlJc w:val="left"/>
      <w:pPr>
        <w:ind w:left="5370" w:hanging="1800"/>
      </w:pPr>
      <w:rPr>
        <w:rFonts w:eastAsiaTheme="minorHAnsi" w:hint="default"/>
      </w:rPr>
    </w:lvl>
    <w:lvl w:ilvl="8">
      <w:start w:val="1"/>
      <w:numFmt w:val="decimal"/>
      <w:lvlText w:val="%1.%2.%3.%4.%5.%6.%7.%8.%9."/>
      <w:lvlJc w:val="left"/>
      <w:pPr>
        <w:ind w:left="6240" w:hanging="2160"/>
      </w:pPr>
      <w:rPr>
        <w:rFonts w:eastAsiaTheme="minorHAnsi" w:hint="default"/>
      </w:rPr>
    </w:lvl>
  </w:abstractNum>
  <w:abstractNum w:abstractNumId="23" w15:restartNumberingAfterBreak="0">
    <w:nsid w:val="64247C41"/>
    <w:multiLevelType w:val="multilevel"/>
    <w:tmpl w:val="3CA8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3B6C2E"/>
    <w:multiLevelType w:val="multilevel"/>
    <w:tmpl w:val="E202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4B09AE"/>
    <w:multiLevelType w:val="hybridMultilevel"/>
    <w:tmpl w:val="1BAAD22C"/>
    <w:lvl w:ilvl="0" w:tplc="ECECCA14">
      <w:start w:val="1"/>
      <w:numFmt w:val="upperLetter"/>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21122"/>
    <w:multiLevelType w:val="multilevel"/>
    <w:tmpl w:val="E514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DD79F1"/>
    <w:multiLevelType w:val="multilevel"/>
    <w:tmpl w:val="DA92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C67189"/>
    <w:multiLevelType w:val="hybridMultilevel"/>
    <w:tmpl w:val="292AAA1E"/>
    <w:lvl w:ilvl="0" w:tplc="373A2802">
      <w:start w:val="2"/>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0" w15:restartNumberingAfterBreak="0">
    <w:nsid w:val="7AAC6582"/>
    <w:multiLevelType w:val="hybridMultilevel"/>
    <w:tmpl w:val="D44E4C1A"/>
    <w:lvl w:ilvl="0" w:tplc="C216705C">
      <w:start w:val="1"/>
      <w:numFmt w:val="decimal"/>
      <w:lvlText w:val="%1."/>
      <w:lvlJc w:val="left"/>
      <w:pPr>
        <w:ind w:left="870" w:hanging="360"/>
      </w:pPr>
      <w:rPr>
        <w:rFonts w:eastAsiaTheme="minorHAnsi" w:hint="default"/>
      </w:rPr>
    </w:lvl>
    <w:lvl w:ilvl="1" w:tplc="44090019" w:tentative="1">
      <w:start w:val="1"/>
      <w:numFmt w:val="lowerLetter"/>
      <w:lvlText w:val="%2."/>
      <w:lvlJc w:val="left"/>
      <w:pPr>
        <w:ind w:left="1590" w:hanging="360"/>
      </w:pPr>
    </w:lvl>
    <w:lvl w:ilvl="2" w:tplc="4409001B" w:tentative="1">
      <w:start w:val="1"/>
      <w:numFmt w:val="lowerRoman"/>
      <w:lvlText w:val="%3."/>
      <w:lvlJc w:val="right"/>
      <w:pPr>
        <w:ind w:left="2310" w:hanging="180"/>
      </w:pPr>
    </w:lvl>
    <w:lvl w:ilvl="3" w:tplc="4409000F" w:tentative="1">
      <w:start w:val="1"/>
      <w:numFmt w:val="decimal"/>
      <w:lvlText w:val="%4."/>
      <w:lvlJc w:val="left"/>
      <w:pPr>
        <w:ind w:left="3030" w:hanging="360"/>
      </w:pPr>
    </w:lvl>
    <w:lvl w:ilvl="4" w:tplc="44090019" w:tentative="1">
      <w:start w:val="1"/>
      <w:numFmt w:val="lowerLetter"/>
      <w:lvlText w:val="%5."/>
      <w:lvlJc w:val="left"/>
      <w:pPr>
        <w:ind w:left="3750" w:hanging="360"/>
      </w:pPr>
    </w:lvl>
    <w:lvl w:ilvl="5" w:tplc="4409001B" w:tentative="1">
      <w:start w:val="1"/>
      <w:numFmt w:val="lowerRoman"/>
      <w:lvlText w:val="%6."/>
      <w:lvlJc w:val="right"/>
      <w:pPr>
        <w:ind w:left="4470" w:hanging="180"/>
      </w:pPr>
    </w:lvl>
    <w:lvl w:ilvl="6" w:tplc="4409000F" w:tentative="1">
      <w:start w:val="1"/>
      <w:numFmt w:val="decimal"/>
      <w:lvlText w:val="%7."/>
      <w:lvlJc w:val="left"/>
      <w:pPr>
        <w:ind w:left="5190" w:hanging="360"/>
      </w:pPr>
    </w:lvl>
    <w:lvl w:ilvl="7" w:tplc="44090019" w:tentative="1">
      <w:start w:val="1"/>
      <w:numFmt w:val="lowerLetter"/>
      <w:lvlText w:val="%8."/>
      <w:lvlJc w:val="left"/>
      <w:pPr>
        <w:ind w:left="5910" w:hanging="360"/>
      </w:pPr>
    </w:lvl>
    <w:lvl w:ilvl="8" w:tplc="4409001B" w:tentative="1">
      <w:start w:val="1"/>
      <w:numFmt w:val="lowerRoman"/>
      <w:lvlText w:val="%9."/>
      <w:lvlJc w:val="right"/>
      <w:pPr>
        <w:ind w:left="6630" w:hanging="180"/>
      </w:pPr>
    </w:lvl>
  </w:abstractNum>
  <w:abstractNum w:abstractNumId="31" w15:restartNumberingAfterBreak="0">
    <w:nsid w:val="7B647759"/>
    <w:multiLevelType w:val="hybridMultilevel"/>
    <w:tmpl w:val="05B2DA68"/>
    <w:lvl w:ilvl="0" w:tplc="FEF47EC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4B1B9F"/>
    <w:multiLevelType w:val="hybridMultilevel"/>
    <w:tmpl w:val="0E181ACE"/>
    <w:lvl w:ilvl="0" w:tplc="710AEE0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1255875">
    <w:abstractNumId w:val="8"/>
  </w:num>
  <w:num w:numId="2" w16cid:durableId="1885865416">
    <w:abstractNumId w:val="1"/>
  </w:num>
  <w:num w:numId="3" w16cid:durableId="5636826">
    <w:abstractNumId w:val="18"/>
  </w:num>
  <w:num w:numId="4" w16cid:durableId="1955552050">
    <w:abstractNumId w:val="32"/>
  </w:num>
  <w:num w:numId="5" w16cid:durableId="593631759">
    <w:abstractNumId w:val="6"/>
  </w:num>
  <w:num w:numId="6" w16cid:durableId="1836993425">
    <w:abstractNumId w:val="15"/>
  </w:num>
  <w:num w:numId="7" w16cid:durableId="550465057">
    <w:abstractNumId w:val="14"/>
  </w:num>
  <w:num w:numId="8" w16cid:durableId="1822041720">
    <w:abstractNumId w:val="10"/>
  </w:num>
  <w:num w:numId="9" w16cid:durableId="112868119">
    <w:abstractNumId w:val="20"/>
  </w:num>
  <w:num w:numId="10" w16cid:durableId="1170633988">
    <w:abstractNumId w:val="29"/>
  </w:num>
  <w:num w:numId="11" w16cid:durableId="87235217">
    <w:abstractNumId w:val="31"/>
  </w:num>
  <w:num w:numId="12" w16cid:durableId="30615985">
    <w:abstractNumId w:val="13"/>
  </w:num>
  <w:num w:numId="13" w16cid:durableId="1885822779">
    <w:abstractNumId w:val="17"/>
  </w:num>
  <w:num w:numId="14" w16cid:durableId="1331566060">
    <w:abstractNumId w:val="11"/>
  </w:num>
  <w:num w:numId="15" w16cid:durableId="101649355">
    <w:abstractNumId w:val="7"/>
  </w:num>
  <w:num w:numId="16" w16cid:durableId="634338117">
    <w:abstractNumId w:val="19"/>
  </w:num>
  <w:num w:numId="17" w16cid:durableId="152568532">
    <w:abstractNumId w:val="27"/>
  </w:num>
  <w:num w:numId="18" w16cid:durableId="1664234019">
    <w:abstractNumId w:val="30"/>
  </w:num>
  <w:num w:numId="19" w16cid:durableId="1598756031">
    <w:abstractNumId w:val="16"/>
  </w:num>
  <w:num w:numId="20" w16cid:durableId="1520895449">
    <w:abstractNumId w:val="25"/>
  </w:num>
  <w:num w:numId="21" w16cid:durableId="142045046">
    <w:abstractNumId w:val="2"/>
  </w:num>
  <w:num w:numId="22" w16cid:durableId="1003509771">
    <w:abstractNumId w:val="0"/>
  </w:num>
  <w:num w:numId="23" w16cid:durableId="406613932">
    <w:abstractNumId w:val="12"/>
  </w:num>
  <w:num w:numId="24" w16cid:durableId="35086626">
    <w:abstractNumId w:val="21"/>
  </w:num>
  <w:num w:numId="25" w16cid:durableId="1466238313">
    <w:abstractNumId w:val="23"/>
  </w:num>
  <w:num w:numId="26" w16cid:durableId="1690402615">
    <w:abstractNumId w:val="9"/>
  </w:num>
  <w:num w:numId="27" w16cid:durableId="842400212">
    <w:abstractNumId w:val="22"/>
  </w:num>
  <w:num w:numId="28" w16cid:durableId="1342313637">
    <w:abstractNumId w:val="3"/>
  </w:num>
  <w:num w:numId="29" w16cid:durableId="1239243435">
    <w:abstractNumId w:val="28"/>
  </w:num>
  <w:num w:numId="30" w16cid:durableId="1918855075">
    <w:abstractNumId w:val="24"/>
  </w:num>
  <w:num w:numId="31" w16cid:durableId="1880972124">
    <w:abstractNumId w:val="26"/>
  </w:num>
  <w:num w:numId="32" w16cid:durableId="1806777148">
    <w:abstractNumId w:val="4"/>
  </w:num>
  <w:num w:numId="33" w16cid:durableId="873998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3C8"/>
    <w:rsid w:val="00003B9C"/>
    <w:rsid w:val="00003D82"/>
    <w:rsid w:val="000042DE"/>
    <w:rsid w:val="0000480E"/>
    <w:rsid w:val="00004CE9"/>
    <w:rsid w:val="00007F4E"/>
    <w:rsid w:val="000102EE"/>
    <w:rsid w:val="00011592"/>
    <w:rsid w:val="00012883"/>
    <w:rsid w:val="000131E0"/>
    <w:rsid w:val="000202A1"/>
    <w:rsid w:val="000205D0"/>
    <w:rsid w:val="000222E3"/>
    <w:rsid w:val="00024CA0"/>
    <w:rsid w:val="00025A89"/>
    <w:rsid w:val="00030EF2"/>
    <w:rsid w:val="00030F46"/>
    <w:rsid w:val="00031FCF"/>
    <w:rsid w:val="000327E8"/>
    <w:rsid w:val="00032E24"/>
    <w:rsid w:val="0003438D"/>
    <w:rsid w:val="0003486C"/>
    <w:rsid w:val="00034D97"/>
    <w:rsid w:val="00035DDB"/>
    <w:rsid w:val="00035EC5"/>
    <w:rsid w:val="00040163"/>
    <w:rsid w:val="00041B85"/>
    <w:rsid w:val="000430D3"/>
    <w:rsid w:val="00043226"/>
    <w:rsid w:val="00043F8B"/>
    <w:rsid w:val="0004416C"/>
    <w:rsid w:val="00045C8C"/>
    <w:rsid w:val="00047C51"/>
    <w:rsid w:val="00050A8C"/>
    <w:rsid w:val="000533DC"/>
    <w:rsid w:val="00055FBF"/>
    <w:rsid w:val="00056518"/>
    <w:rsid w:val="00061EAF"/>
    <w:rsid w:val="000621A3"/>
    <w:rsid w:val="000624D0"/>
    <w:rsid w:val="00063520"/>
    <w:rsid w:val="000667AB"/>
    <w:rsid w:val="00066CAE"/>
    <w:rsid w:val="00067AAF"/>
    <w:rsid w:val="00067BB7"/>
    <w:rsid w:val="00067CEC"/>
    <w:rsid w:val="00070AC4"/>
    <w:rsid w:val="00070B21"/>
    <w:rsid w:val="0007420F"/>
    <w:rsid w:val="00080B62"/>
    <w:rsid w:val="00086A52"/>
    <w:rsid w:val="00087C96"/>
    <w:rsid w:val="00090189"/>
    <w:rsid w:val="00093336"/>
    <w:rsid w:val="00093ECF"/>
    <w:rsid w:val="00093FB8"/>
    <w:rsid w:val="00095CEB"/>
    <w:rsid w:val="00096B72"/>
    <w:rsid w:val="000A26E0"/>
    <w:rsid w:val="000A6CB9"/>
    <w:rsid w:val="000B1889"/>
    <w:rsid w:val="000B1A3E"/>
    <w:rsid w:val="000B2D5B"/>
    <w:rsid w:val="000B319B"/>
    <w:rsid w:val="000B7F59"/>
    <w:rsid w:val="000C0C9A"/>
    <w:rsid w:val="000C4E22"/>
    <w:rsid w:val="000C5BB5"/>
    <w:rsid w:val="000C5E09"/>
    <w:rsid w:val="000C6E02"/>
    <w:rsid w:val="000D025A"/>
    <w:rsid w:val="000D1D75"/>
    <w:rsid w:val="000D4796"/>
    <w:rsid w:val="000D6678"/>
    <w:rsid w:val="000D7F72"/>
    <w:rsid w:val="000E0944"/>
    <w:rsid w:val="000E11CA"/>
    <w:rsid w:val="000E13C9"/>
    <w:rsid w:val="000E22EE"/>
    <w:rsid w:val="000E5865"/>
    <w:rsid w:val="000E6312"/>
    <w:rsid w:val="000F0F76"/>
    <w:rsid w:val="000F265F"/>
    <w:rsid w:val="000F2FB4"/>
    <w:rsid w:val="000F484F"/>
    <w:rsid w:val="00101A33"/>
    <w:rsid w:val="00102602"/>
    <w:rsid w:val="00104550"/>
    <w:rsid w:val="00104D81"/>
    <w:rsid w:val="00105750"/>
    <w:rsid w:val="001068B7"/>
    <w:rsid w:val="00111184"/>
    <w:rsid w:val="001126A0"/>
    <w:rsid w:val="00113C6E"/>
    <w:rsid w:val="001144E9"/>
    <w:rsid w:val="00117AA4"/>
    <w:rsid w:val="00121D52"/>
    <w:rsid w:val="001246B2"/>
    <w:rsid w:val="00124A18"/>
    <w:rsid w:val="0012568B"/>
    <w:rsid w:val="001264D3"/>
    <w:rsid w:val="00126805"/>
    <w:rsid w:val="001306E8"/>
    <w:rsid w:val="00131485"/>
    <w:rsid w:val="00131BDE"/>
    <w:rsid w:val="001332B3"/>
    <w:rsid w:val="0013511C"/>
    <w:rsid w:val="00161E83"/>
    <w:rsid w:val="0016353F"/>
    <w:rsid w:val="00173930"/>
    <w:rsid w:val="0017407E"/>
    <w:rsid w:val="001804B5"/>
    <w:rsid w:val="001813D6"/>
    <w:rsid w:val="00183956"/>
    <w:rsid w:val="00183C28"/>
    <w:rsid w:val="00184930"/>
    <w:rsid w:val="00184FFF"/>
    <w:rsid w:val="00187398"/>
    <w:rsid w:val="00187620"/>
    <w:rsid w:val="00190723"/>
    <w:rsid w:val="00191D7F"/>
    <w:rsid w:val="0019362B"/>
    <w:rsid w:val="00193A49"/>
    <w:rsid w:val="00193CBB"/>
    <w:rsid w:val="00194CA8"/>
    <w:rsid w:val="001A012D"/>
    <w:rsid w:val="001A09A0"/>
    <w:rsid w:val="001A1198"/>
    <w:rsid w:val="001A1DEF"/>
    <w:rsid w:val="001A3A98"/>
    <w:rsid w:val="001A4C20"/>
    <w:rsid w:val="001A5037"/>
    <w:rsid w:val="001A64DC"/>
    <w:rsid w:val="001B02E2"/>
    <w:rsid w:val="001B1B05"/>
    <w:rsid w:val="001B228E"/>
    <w:rsid w:val="001B2E16"/>
    <w:rsid w:val="001B38BD"/>
    <w:rsid w:val="001C0911"/>
    <w:rsid w:val="001C092C"/>
    <w:rsid w:val="001C0B10"/>
    <w:rsid w:val="001C136D"/>
    <w:rsid w:val="001C3450"/>
    <w:rsid w:val="001C4163"/>
    <w:rsid w:val="001C4F06"/>
    <w:rsid w:val="001C534D"/>
    <w:rsid w:val="001C5610"/>
    <w:rsid w:val="001C5DCB"/>
    <w:rsid w:val="001C778B"/>
    <w:rsid w:val="001D2526"/>
    <w:rsid w:val="001D2BBC"/>
    <w:rsid w:val="001D5B43"/>
    <w:rsid w:val="001D6403"/>
    <w:rsid w:val="001D7AC6"/>
    <w:rsid w:val="001E1A53"/>
    <w:rsid w:val="001E38B8"/>
    <w:rsid w:val="001E4FD9"/>
    <w:rsid w:val="001E6CFE"/>
    <w:rsid w:val="001F15D9"/>
    <w:rsid w:val="001F2CAC"/>
    <w:rsid w:val="001F5C0E"/>
    <w:rsid w:val="001F7796"/>
    <w:rsid w:val="002030B7"/>
    <w:rsid w:val="002069A5"/>
    <w:rsid w:val="00206EE8"/>
    <w:rsid w:val="00211CC4"/>
    <w:rsid w:val="002121E2"/>
    <w:rsid w:val="00213B07"/>
    <w:rsid w:val="00214A6C"/>
    <w:rsid w:val="002165B5"/>
    <w:rsid w:val="00216B6B"/>
    <w:rsid w:val="0022088C"/>
    <w:rsid w:val="00221604"/>
    <w:rsid w:val="0022268A"/>
    <w:rsid w:val="002239DC"/>
    <w:rsid w:val="00223FA0"/>
    <w:rsid w:val="00227F05"/>
    <w:rsid w:val="00230D9A"/>
    <w:rsid w:val="00231C26"/>
    <w:rsid w:val="002323BA"/>
    <w:rsid w:val="00235F26"/>
    <w:rsid w:val="002365E9"/>
    <w:rsid w:val="002376F9"/>
    <w:rsid w:val="002378CC"/>
    <w:rsid w:val="00240962"/>
    <w:rsid w:val="00241B54"/>
    <w:rsid w:val="002421B1"/>
    <w:rsid w:val="00244041"/>
    <w:rsid w:val="002462B2"/>
    <w:rsid w:val="00247A4C"/>
    <w:rsid w:val="002513D9"/>
    <w:rsid w:val="00251DEB"/>
    <w:rsid w:val="00252BD5"/>
    <w:rsid w:val="002534CE"/>
    <w:rsid w:val="00254A24"/>
    <w:rsid w:val="0025698A"/>
    <w:rsid w:val="002615E8"/>
    <w:rsid w:val="002617D2"/>
    <w:rsid w:val="00263EAA"/>
    <w:rsid w:val="0026503F"/>
    <w:rsid w:val="0026727F"/>
    <w:rsid w:val="002708C9"/>
    <w:rsid w:val="00271BAB"/>
    <w:rsid w:val="00271E6A"/>
    <w:rsid w:val="00272293"/>
    <w:rsid w:val="002739EA"/>
    <w:rsid w:val="00273FFB"/>
    <w:rsid w:val="0027405D"/>
    <w:rsid w:val="00281D33"/>
    <w:rsid w:val="00286C4C"/>
    <w:rsid w:val="0029473A"/>
    <w:rsid w:val="00295A8E"/>
    <w:rsid w:val="00295EBD"/>
    <w:rsid w:val="00297A66"/>
    <w:rsid w:val="002A1281"/>
    <w:rsid w:val="002A1B8E"/>
    <w:rsid w:val="002A6A43"/>
    <w:rsid w:val="002A73F0"/>
    <w:rsid w:val="002A77CF"/>
    <w:rsid w:val="002A7966"/>
    <w:rsid w:val="002B0502"/>
    <w:rsid w:val="002B1064"/>
    <w:rsid w:val="002B1700"/>
    <w:rsid w:val="002B491C"/>
    <w:rsid w:val="002B518F"/>
    <w:rsid w:val="002C289D"/>
    <w:rsid w:val="002C36FA"/>
    <w:rsid w:val="002C39B0"/>
    <w:rsid w:val="002C3CEC"/>
    <w:rsid w:val="002D07BC"/>
    <w:rsid w:val="002D29B0"/>
    <w:rsid w:val="002D2A5C"/>
    <w:rsid w:val="002D669C"/>
    <w:rsid w:val="002E0CD0"/>
    <w:rsid w:val="002E0E04"/>
    <w:rsid w:val="002E5C62"/>
    <w:rsid w:val="002E647D"/>
    <w:rsid w:val="002E6989"/>
    <w:rsid w:val="002F79BE"/>
    <w:rsid w:val="003006E0"/>
    <w:rsid w:val="0030224A"/>
    <w:rsid w:val="00302A07"/>
    <w:rsid w:val="0030374B"/>
    <w:rsid w:val="003056B2"/>
    <w:rsid w:val="00306032"/>
    <w:rsid w:val="00312A96"/>
    <w:rsid w:val="00312B18"/>
    <w:rsid w:val="0031793D"/>
    <w:rsid w:val="00322F07"/>
    <w:rsid w:val="00323B6B"/>
    <w:rsid w:val="00324237"/>
    <w:rsid w:val="00324947"/>
    <w:rsid w:val="0032799D"/>
    <w:rsid w:val="0033097E"/>
    <w:rsid w:val="00330ACE"/>
    <w:rsid w:val="00333BFC"/>
    <w:rsid w:val="003349B9"/>
    <w:rsid w:val="00336056"/>
    <w:rsid w:val="003369FB"/>
    <w:rsid w:val="00336A7B"/>
    <w:rsid w:val="00340229"/>
    <w:rsid w:val="00341E98"/>
    <w:rsid w:val="00347B97"/>
    <w:rsid w:val="003513E2"/>
    <w:rsid w:val="0035154B"/>
    <w:rsid w:val="003542C9"/>
    <w:rsid w:val="00355016"/>
    <w:rsid w:val="00355761"/>
    <w:rsid w:val="00355D7F"/>
    <w:rsid w:val="00357510"/>
    <w:rsid w:val="0035773A"/>
    <w:rsid w:val="003611D0"/>
    <w:rsid w:val="003629FB"/>
    <w:rsid w:val="00366FE0"/>
    <w:rsid w:val="00370151"/>
    <w:rsid w:val="00372286"/>
    <w:rsid w:val="003727EA"/>
    <w:rsid w:val="003801E3"/>
    <w:rsid w:val="00381715"/>
    <w:rsid w:val="003822A6"/>
    <w:rsid w:val="00382D8D"/>
    <w:rsid w:val="00386C5E"/>
    <w:rsid w:val="00387C88"/>
    <w:rsid w:val="0039466E"/>
    <w:rsid w:val="00394D34"/>
    <w:rsid w:val="00394F90"/>
    <w:rsid w:val="00396F22"/>
    <w:rsid w:val="00397AEE"/>
    <w:rsid w:val="003A1D8A"/>
    <w:rsid w:val="003A20FC"/>
    <w:rsid w:val="003A26A2"/>
    <w:rsid w:val="003A35AB"/>
    <w:rsid w:val="003A3812"/>
    <w:rsid w:val="003B375D"/>
    <w:rsid w:val="003B446E"/>
    <w:rsid w:val="003B4C4C"/>
    <w:rsid w:val="003B5E57"/>
    <w:rsid w:val="003B7002"/>
    <w:rsid w:val="003C0EB0"/>
    <w:rsid w:val="003C25A7"/>
    <w:rsid w:val="003C61AD"/>
    <w:rsid w:val="003C7E9F"/>
    <w:rsid w:val="003D22DC"/>
    <w:rsid w:val="003D798A"/>
    <w:rsid w:val="003E19D5"/>
    <w:rsid w:val="003E71D1"/>
    <w:rsid w:val="003F1205"/>
    <w:rsid w:val="003F5D0C"/>
    <w:rsid w:val="003F6848"/>
    <w:rsid w:val="004004F3"/>
    <w:rsid w:val="0040245D"/>
    <w:rsid w:val="00406962"/>
    <w:rsid w:val="00407105"/>
    <w:rsid w:val="00410380"/>
    <w:rsid w:val="0041142F"/>
    <w:rsid w:val="00412F7A"/>
    <w:rsid w:val="00412FF9"/>
    <w:rsid w:val="00413ED1"/>
    <w:rsid w:val="00415132"/>
    <w:rsid w:val="0041554D"/>
    <w:rsid w:val="0041649F"/>
    <w:rsid w:val="00417CCA"/>
    <w:rsid w:val="004213FC"/>
    <w:rsid w:val="004220D8"/>
    <w:rsid w:val="004237C2"/>
    <w:rsid w:val="004241C6"/>
    <w:rsid w:val="00424693"/>
    <w:rsid w:val="00424CC3"/>
    <w:rsid w:val="0042614B"/>
    <w:rsid w:val="004321BA"/>
    <w:rsid w:val="004326CC"/>
    <w:rsid w:val="00432EFC"/>
    <w:rsid w:val="0043309F"/>
    <w:rsid w:val="00446DCD"/>
    <w:rsid w:val="00450A18"/>
    <w:rsid w:val="00450BD1"/>
    <w:rsid w:val="00452154"/>
    <w:rsid w:val="00452E1F"/>
    <w:rsid w:val="00456B96"/>
    <w:rsid w:val="00460DF0"/>
    <w:rsid w:val="0046256C"/>
    <w:rsid w:val="00464283"/>
    <w:rsid w:val="00464CEA"/>
    <w:rsid w:val="00466232"/>
    <w:rsid w:val="004714B8"/>
    <w:rsid w:val="004724EA"/>
    <w:rsid w:val="00472704"/>
    <w:rsid w:val="004749D4"/>
    <w:rsid w:val="00474A83"/>
    <w:rsid w:val="0047597B"/>
    <w:rsid w:val="00475A31"/>
    <w:rsid w:val="00475BD2"/>
    <w:rsid w:val="00477E83"/>
    <w:rsid w:val="0048234C"/>
    <w:rsid w:val="004831B1"/>
    <w:rsid w:val="00484504"/>
    <w:rsid w:val="00484A6C"/>
    <w:rsid w:val="00485CBF"/>
    <w:rsid w:val="00485D46"/>
    <w:rsid w:val="00486F98"/>
    <w:rsid w:val="00491048"/>
    <w:rsid w:val="004913B8"/>
    <w:rsid w:val="004935A9"/>
    <w:rsid w:val="0049507B"/>
    <w:rsid w:val="004A0427"/>
    <w:rsid w:val="004A22C4"/>
    <w:rsid w:val="004A698A"/>
    <w:rsid w:val="004B25B5"/>
    <w:rsid w:val="004B5A9A"/>
    <w:rsid w:val="004C0498"/>
    <w:rsid w:val="004C3E70"/>
    <w:rsid w:val="004C4829"/>
    <w:rsid w:val="004D00A2"/>
    <w:rsid w:val="004D521F"/>
    <w:rsid w:val="004D6FDA"/>
    <w:rsid w:val="004D7C4B"/>
    <w:rsid w:val="004E16A0"/>
    <w:rsid w:val="004E1963"/>
    <w:rsid w:val="004E23E8"/>
    <w:rsid w:val="004E37CC"/>
    <w:rsid w:val="004E683C"/>
    <w:rsid w:val="004E7380"/>
    <w:rsid w:val="004F0F07"/>
    <w:rsid w:val="004F44BB"/>
    <w:rsid w:val="004F5627"/>
    <w:rsid w:val="004F72CB"/>
    <w:rsid w:val="00500422"/>
    <w:rsid w:val="005021CC"/>
    <w:rsid w:val="00503FF1"/>
    <w:rsid w:val="00504E5A"/>
    <w:rsid w:val="00505EA5"/>
    <w:rsid w:val="00510EFB"/>
    <w:rsid w:val="005115E9"/>
    <w:rsid w:val="00512EEF"/>
    <w:rsid w:val="00520F06"/>
    <w:rsid w:val="005233A3"/>
    <w:rsid w:val="00523E38"/>
    <w:rsid w:val="00524A80"/>
    <w:rsid w:val="00525466"/>
    <w:rsid w:val="00530E52"/>
    <w:rsid w:val="0053334F"/>
    <w:rsid w:val="00535A21"/>
    <w:rsid w:val="00535A45"/>
    <w:rsid w:val="00536827"/>
    <w:rsid w:val="005430E4"/>
    <w:rsid w:val="00544DF2"/>
    <w:rsid w:val="00546558"/>
    <w:rsid w:val="0054732B"/>
    <w:rsid w:val="00547E44"/>
    <w:rsid w:val="005519F1"/>
    <w:rsid w:val="00551E0F"/>
    <w:rsid w:val="00552FA1"/>
    <w:rsid w:val="00553433"/>
    <w:rsid w:val="00556C2F"/>
    <w:rsid w:val="00557EA8"/>
    <w:rsid w:val="005627FB"/>
    <w:rsid w:val="00562E9B"/>
    <w:rsid w:val="0056337E"/>
    <w:rsid w:val="00564714"/>
    <w:rsid w:val="00564AC5"/>
    <w:rsid w:val="005673A9"/>
    <w:rsid w:val="0056759E"/>
    <w:rsid w:val="0057088E"/>
    <w:rsid w:val="00572DD9"/>
    <w:rsid w:val="00572FDB"/>
    <w:rsid w:val="0057456A"/>
    <w:rsid w:val="00576127"/>
    <w:rsid w:val="00577FE1"/>
    <w:rsid w:val="005800AE"/>
    <w:rsid w:val="0058271F"/>
    <w:rsid w:val="00585FB9"/>
    <w:rsid w:val="00594EA1"/>
    <w:rsid w:val="00595810"/>
    <w:rsid w:val="00596DE3"/>
    <w:rsid w:val="005A052F"/>
    <w:rsid w:val="005A0F82"/>
    <w:rsid w:val="005A113D"/>
    <w:rsid w:val="005A194B"/>
    <w:rsid w:val="005A5E6A"/>
    <w:rsid w:val="005A69BE"/>
    <w:rsid w:val="005B0290"/>
    <w:rsid w:val="005B1A16"/>
    <w:rsid w:val="005B292E"/>
    <w:rsid w:val="005B3371"/>
    <w:rsid w:val="005B4D9A"/>
    <w:rsid w:val="005B6275"/>
    <w:rsid w:val="005C55F7"/>
    <w:rsid w:val="005D031B"/>
    <w:rsid w:val="005D315D"/>
    <w:rsid w:val="005D4992"/>
    <w:rsid w:val="005D4E1A"/>
    <w:rsid w:val="005D4EEB"/>
    <w:rsid w:val="005D5038"/>
    <w:rsid w:val="005D5763"/>
    <w:rsid w:val="005E0A0A"/>
    <w:rsid w:val="005E235E"/>
    <w:rsid w:val="005E3D6E"/>
    <w:rsid w:val="005E5DEB"/>
    <w:rsid w:val="005E61A4"/>
    <w:rsid w:val="005F1EA2"/>
    <w:rsid w:val="005F1FCE"/>
    <w:rsid w:val="005F32CD"/>
    <w:rsid w:val="005F3D44"/>
    <w:rsid w:val="005F4A25"/>
    <w:rsid w:val="005F535E"/>
    <w:rsid w:val="005F61AB"/>
    <w:rsid w:val="005F7BCF"/>
    <w:rsid w:val="00600138"/>
    <w:rsid w:val="00603748"/>
    <w:rsid w:val="00603A40"/>
    <w:rsid w:val="006060E8"/>
    <w:rsid w:val="00607143"/>
    <w:rsid w:val="006118E2"/>
    <w:rsid w:val="006130F3"/>
    <w:rsid w:val="00613536"/>
    <w:rsid w:val="00613A43"/>
    <w:rsid w:val="006141C0"/>
    <w:rsid w:val="0061574F"/>
    <w:rsid w:val="00617C0A"/>
    <w:rsid w:val="00621837"/>
    <w:rsid w:val="00621DCA"/>
    <w:rsid w:val="006266AB"/>
    <w:rsid w:val="006303C3"/>
    <w:rsid w:val="00630615"/>
    <w:rsid w:val="00632C4C"/>
    <w:rsid w:val="00633912"/>
    <w:rsid w:val="00636168"/>
    <w:rsid w:val="006405DE"/>
    <w:rsid w:val="006423C8"/>
    <w:rsid w:val="00646FF0"/>
    <w:rsid w:val="00650CF7"/>
    <w:rsid w:val="006522A7"/>
    <w:rsid w:val="00653B9A"/>
    <w:rsid w:val="0065584D"/>
    <w:rsid w:val="00656609"/>
    <w:rsid w:val="00656E3F"/>
    <w:rsid w:val="00657BE3"/>
    <w:rsid w:val="00663321"/>
    <w:rsid w:val="00666066"/>
    <w:rsid w:val="006664DF"/>
    <w:rsid w:val="0066690D"/>
    <w:rsid w:val="006734B5"/>
    <w:rsid w:val="00673CE7"/>
    <w:rsid w:val="006753F4"/>
    <w:rsid w:val="006815D6"/>
    <w:rsid w:val="00682B13"/>
    <w:rsid w:val="006857AF"/>
    <w:rsid w:val="00686C48"/>
    <w:rsid w:val="00690386"/>
    <w:rsid w:val="00693191"/>
    <w:rsid w:val="006934DB"/>
    <w:rsid w:val="00696EBC"/>
    <w:rsid w:val="00697874"/>
    <w:rsid w:val="006A214E"/>
    <w:rsid w:val="006A3959"/>
    <w:rsid w:val="006A50BE"/>
    <w:rsid w:val="006A54FB"/>
    <w:rsid w:val="006B0476"/>
    <w:rsid w:val="006B06B2"/>
    <w:rsid w:val="006B20D7"/>
    <w:rsid w:val="006B6FF5"/>
    <w:rsid w:val="006C1241"/>
    <w:rsid w:val="006C2211"/>
    <w:rsid w:val="006C25B8"/>
    <w:rsid w:val="006C341E"/>
    <w:rsid w:val="006C463C"/>
    <w:rsid w:val="006C6381"/>
    <w:rsid w:val="006D0164"/>
    <w:rsid w:val="006D3340"/>
    <w:rsid w:val="006D7FDB"/>
    <w:rsid w:val="006E0896"/>
    <w:rsid w:val="006E3DF1"/>
    <w:rsid w:val="006E4AFD"/>
    <w:rsid w:val="006E4F6C"/>
    <w:rsid w:val="006E5F63"/>
    <w:rsid w:val="006F5F52"/>
    <w:rsid w:val="006F6DC9"/>
    <w:rsid w:val="007002CF"/>
    <w:rsid w:val="00702CF1"/>
    <w:rsid w:val="007046E2"/>
    <w:rsid w:val="007049A9"/>
    <w:rsid w:val="0070733B"/>
    <w:rsid w:val="00707B3D"/>
    <w:rsid w:val="00710171"/>
    <w:rsid w:val="0071295B"/>
    <w:rsid w:val="007139FB"/>
    <w:rsid w:val="00713DB6"/>
    <w:rsid w:val="007141E3"/>
    <w:rsid w:val="00715C6F"/>
    <w:rsid w:val="0071748D"/>
    <w:rsid w:val="00717788"/>
    <w:rsid w:val="00722960"/>
    <w:rsid w:val="00724996"/>
    <w:rsid w:val="0072596D"/>
    <w:rsid w:val="00730A17"/>
    <w:rsid w:val="00733B30"/>
    <w:rsid w:val="00736E80"/>
    <w:rsid w:val="00737611"/>
    <w:rsid w:val="0074145C"/>
    <w:rsid w:val="007426AE"/>
    <w:rsid w:val="0074318F"/>
    <w:rsid w:val="00744DF4"/>
    <w:rsid w:val="0074631A"/>
    <w:rsid w:val="007465A9"/>
    <w:rsid w:val="007502E0"/>
    <w:rsid w:val="0075225D"/>
    <w:rsid w:val="00764308"/>
    <w:rsid w:val="00766492"/>
    <w:rsid w:val="007667D5"/>
    <w:rsid w:val="00766A8A"/>
    <w:rsid w:val="00770832"/>
    <w:rsid w:val="007709CC"/>
    <w:rsid w:val="00770BC5"/>
    <w:rsid w:val="00774D9F"/>
    <w:rsid w:val="00775EB8"/>
    <w:rsid w:val="0077649C"/>
    <w:rsid w:val="00776936"/>
    <w:rsid w:val="0078026C"/>
    <w:rsid w:val="007802BA"/>
    <w:rsid w:val="00780DD1"/>
    <w:rsid w:val="007815C3"/>
    <w:rsid w:val="00781E25"/>
    <w:rsid w:val="00786031"/>
    <w:rsid w:val="0078764A"/>
    <w:rsid w:val="00791831"/>
    <w:rsid w:val="00792068"/>
    <w:rsid w:val="00794B26"/>
    <w:rsid w:val="00794F1A"/>
    <w:rsid w:val="007957E4"/>
    <w:rsid w:val="00796301"/>
    <w:rsid w:val="00796E84"/>
    <w:rsid w:val="00797085"/>
    <w:rsid w:val="007A0D20"/>
    <w:rsid w:val="007A3DC1"/>
    <w:rsid w:val="007A54DC"/>
    <w:rsid w:val="007A6D6F"/>
    <w:rsid w:val="007A7A12"/>
    <w:rsid w:val="007B0D1C"/>
    <w:rsid w:val="007B3B1C"/>
    <w:rsid w:val="007B51AE"/>
    <w:rsid w:val="007B67BF"/>
    <w:rsid w:val="007B6DA2"/>
    <w:rsid w:val="007B78D0"/>
    <w:rsid w:val="007C0AB2"/>
    <w:rsid w:val="007C182E"/>
    <w:rsid w:val="007C3F6E"/>
    <w:rsid w:val="007C571F"/>
    <w:rsid w:val="007C5DFE"/>
    <w:rsid w:val="007C6515"/>
    <w:rsid w:val="007C6F97"/>
    <w:rsid w:val="007D0197"/>
    <w:rsid w:val="007D30A3"/>
    <w:rsid w:val="007D367E"/>
    <w:rsid w:val="007D52DE"/>
    <w:rsid w:val="007D6086"/>
    <w:rsid w:val="007E14B8"/>
    <w:rsid w:val="007E3B9C"/>
    <w:rsid w:val="007E6E3B"/>
    <w:rsid w:val="007E7CF4"/>
    <w:rsid w:val="007F2E99"/>
    <w:rsid w:val="007F775F"/>
    <w:rsid w:val="0080019E"/>
    <w:rsid w:val="00800459"/>
    <w:rsid w:val="00801AE7"/>
    <w:rsid w:val="008027B3"/>
    <w:rsid w:val="008037A9"/>
    <w:rsid w:val="00804514"/>
    <w:rsid w:val="008046B6"/>
    <w:rsid w:val="008063E2"/>
    <w:rsid w:val="00812315"/>
    <w:rsid w:val="00812945"/>
    <w:rsid w:val="0081570D"/>
    <w:rsid w:val="00815D69"/>
    <w:rsid w:val="00816CD0"/>
    <w:rsid w:val="008250F7"/>
    <w:rsid w:val="0084056A"/>
    <w:rsid w:val="00841E3E"/>
    <w:rsid w:val="008424CF"/>
    <w:rsid w:val="00843343"/>
    <w:rsid w:val="0084406C"/>
    <w:rsid w:val="0084410A"/>
    <w:rsid w:val="00844B4F"/>
    <w:rsid w:val="00852BAF"/>
    <w:rsid w:val="00856281"/>
    <w:rsid w:val="00861445"/>
    <w:rsid w:val="00862524"/>
    <w:rsid w:val="00864762"/>
    <w:rsid w:val="0086501D"/>
    <w:rsid w:val="00865990"/>
    <w:rsid w:val="00865E02"/>
    <w:rsid w:val="00866039"/>
    <w:rsid w:val="00870063"/>
    <w:rsid w:val="00870809"/>
    <w:rsid w:val="00871E42"/>
    <w:rsid w:val="00873746"/>
    <w:rsid w:val="00873802"/>
    <w:rsid w:val="00877ABF"/>
    <w:rsid w:val="00881CC7"/>
    <w:rsid w:val="0088344E"/>
    <w:rsid w:val="00884278"/>
    <w:rsid w:val="008862FC"/>
    <w:rsid w:val="00886507"/>
    <w:rsid w:val="00886C6E"/>
    <w:rsid w:val="0089308F"/>
    <w:rsid w:val="008931B8"/>
    <w:rsid w:val="00893516"/>
    <w:rsid w:val="00893C3E"/>
    <w:rsid w:val="008949E2"/>
    <w:rsid w:val="008A021E"/>
    <w:rsid w:val="008A4EE5"/>
    <w:rsid w:val="008A5607"/>
    <w:rsid w:val="008A63FB"/>
    <w:rsid w:val="008A7459"/>
    <w:rsid w:val="008B5195"/>
    <w:rsid w:val="008B5784"/>
    <w:rsid w:val="008C35B4"/>
    <w:rsid w:val="008C52C6"/>
    <w:rsid w:val="008C7CDE"/>
    <w:rsid w:val="008D2DF1"/>
    <w:rsid w:val="008E0850"/>
    <w:rsid w:val="008E11FC"/>
    <w:rsid w:val="008E1E4E"/>
    <w:rsid w:val="008E2160"/>
    <w:rsid w:val="008E383F"/>
    <w:rsid w:val="008E3917"/>
    <w:rsid w:val="008E56CD"/>
    <w:rsid w:val="008E59BF"/>
    <w:rsid w:val="008E5E0F"/>
    <w:rsid w:val="008E702D"/>
    <w:rsid w:val="008E742C"/>
    <w:rsid w:val="008E77D3"/>
    <w:rsid w:val="00900778"/>
    <w:rsid w:val="00903C88"/>
    <w:rsid w:val="009068D2"/>
    <w:rsid w:val="0091599A"/>
    <w:rsid w:val="00921D8F"/>
    <w:rsid w:val="009224B2"/>
    <w:rsid w:val="0092459B"/>
    <w:rsid w:val="00925D71"/>
    <w:rsid w:val="00925D9B"/>
    <w:rsid w:val="009337FB"/>
    <w:rsid w:val="00935F59"/>
    <w:rsid w:val="009367A1"/>
    <w:rsid w:val="009371BE"/>
    <w:rsid w:val="00943C1C"/>
    <w:rsid w:val="0094524D"/>
    <w:rsid w:val="00945484"/>
    <w:rsid w:val="009470E2"/>
    <w:rsid w:val="00947463"/>
    <w:rsid w:val="00950391"/>
    <w:rsid w:val="00950EFF"/>
    <w:rsid w:val="00951D5F"/>
    <w:rsid w:val="00951E59"/>
    <w:rsid w:val="009565D6"/>
    <w:rsid w:val="00956622"/>
    <w:rsid w:val="00956E6C"/>
    <w:rsid w:val="0095733B"/>
    <w:rsid w:val="00957C10"/>
    <w:rsid w:val="00960307"/>
    <w:rsid w:val="009612D3"/>
    <w:rsid w:val="00962D11"/>
    <w:rsid w:val="009639FD"/>
    <w:rsid w:val="00964EFF"/>
    <w:rsid w:val="00964F6E"/>
    <w:rsid w:val="009653B3"/>
    <w:rsid w:val="009729D2"/>
    <w:rsid w:val="009762C7"/>
    <w:rsid w:val="0098032E"/>
    <w:rsid w:val="0098184A"/>
    <w:rsid w:val="0098314B"/>
    <w:rsid w:val="00987C1A"/>
    <w:rsid w:val="00994489"/>
    <w:rsid w:val="00994D8A"/>
    <w:rsid w:val="0099604F"/>
    <w:rsid w:val="00996D35"/>
    <w:rsid w:val="009A0BDE"/>
    <w:rsid w:val="009A1EE0"/>
    <w:rsid w:val="009A3E11"/>
    <w:rsid w:val="009B275D"/>
    <w:rsid w:val="009B2CD8"/>
    <w:rsid w:val="009B34B8"/>
    <w:rsid w:val="009B37C1"/>
    <w:rsid w:val="009B38C1"/>
    <w:rsid w:val="009B48EF"/>
    <w:rsid w:val="009B4C22"/>
    <w:rsid w:val="009B58C2"/>
    <w:rsid w:val="009B70D5"/>
    <w:rsid w:val="009C201B"/>
    <w:rsid w:val="009C2EAE"/>
    <w:rsid w:val="009C4EF2"/>
    <w:rsid w:val="009C7828"/>
    <w:rsid w:val="009D3848"/>
    <w:rsid w:val="009D57C6"/>
    <w:rsid w:val="009D6113"/>
    <w:rsid w:val="009D6DB6"/>
    <w:rsid w:val="009E11EA"/>
    <w:rsid w:val="009E3B29"/>
    <w:rsid w:val="009E3B3B"/>
    <w:rsid w:val="009E4F73"/>
    <w:rsid w:val="009E7138"/>
    <w:rsid w:val="009F08CD"/>
    <w:rsid w:val="009F1AEF"/>
    <w:rsid w:val="009F28C5"/>
    <w:rsid w:val="009F3DA5"/>
    <w:rsid w:val="009F76D4"/>
    <w:rsid w:val="00A020D6"/>
    <w:rsid w:val="00A02CF3"/>
    <w:rsid w:val="00A03B1E"/>
    <w:rsid w:val="00A05EA7"/>
    <w:rsid w:val="00A070AB"/>
    <w:rsid w:val="00A106EC"/>
    <w:rsid w:val="00A1335E"/>
    <w:rsid w:val="00A13826"/>
    <w:rsid w:val="00A1399F"/>
    <w:rsid w:val="00A13AE4"/>
    <w:rsid w:val="00A14F2A"/>
    <w:rsid w:val="00A17A01"/>
    <w:rsid w:val="00A2036A"/>
    <w:rsid w:val="00A22729"/>
    <w:rsid w:val="00A23AB9"/>
    <w:rsid w:val="00A23DA2"/>
    <w:rsid w:val="00A2478A"/>
    <w:rsid w:val="00A25AD3"/>
    <w:rsid w:val="00A25C16"/>
    <w:rsid w:val="00A265DC"/>
    <w:rsid w:val="00A2670B"/>
    <w:rsid w:val="00A32CEA"/>
    <w:rsid w:val="00A343CF"/>
    <w:rsid w:val="00A34738"/>
    <w:rsid w:val="00A34818"/>
    <w:rsid w:val="00A349C1"/>
    <w:rsid w:val="00A41336"/>
    <w:rsid w:val="00A4184D"/>
    <w:rsid w:val="00A423CC"/>
    <w:rsid w:val="00A443A1"/>
    <w:rsid w:val="00A44C6F"/>
    <w:rsid w:val="00A44F84"/>
    <w:rsid w:val="00A45099"/>
    <w:rsid w:val="00A51872"/>
    <w:rsid w:val="00A55C50"/>
    <w:rsid w:val="00A57691"/>
    <w:rsid w:val="00A577A4"/>
    <w:rsid w:val="00A61565"/>
    <w:rsid w:val="00A61ED4"/>
    <w:rsid w:val="00A62947"/>
    <w:rsid w:val="00A638F9"/>
    <w:rsid w:val="00A63DD0"/>
    <w:rsid w:val="00A66E5F"/>
    <w:rsid w:val="00A67385"/>
    <w:rsid w:val="00A67FEB"/>
    <w:rsid w:val="00A703D4"/>
    <w:rsid w:val="00A71CC5"/>
    <w:rsid w:val="00A73E82"/>
    <w:rsid w:val="00A80786"/>
    <w:rsid w:val="00A81003"/>
    <w:rsid w:val="00A82F73"/>
    <w:rsid w:val="00A8438B"/>
    <w:rsid w:val="00A84B7D"/>
    <w:rsid w:val="00A84BC2"/>
    <w:rsid w:val="00A909AE"/>
    <w:rsid w:val="00A922FD"/>
    <w:rsid w:val="00A94ACA"/>
    <w:rsid w:val="00A94C44"/>
    <w:rsid w:val="00A94D03"/>
    <w:rsid w:val="00A94D5B"/>
    <w:rsid w:val="00A95C40"/>
    <w:rsid w:val="00A95EB8"/>
    <w:rsid w:val="00A96922"/>
    <w:rsid w:val="00A96D55"/>
    <w:rsid w:val="00AA0C3E"/>
    <w:rsid w:val="00AA14AA"/>
    <w:rsid w:val="00AA26F5"/>
    <w:rsid w:val="00AA41BF"/>
    <w:rsid w:val="00AA4630"/>
    <w:rsid w:val="00AA5076"/>
    <w:rsid w:val="00AA6792"/>
    <w:rsid w:val="00AA6928"/>
    <w:rsid w:val="00AA6EF9"/>
    <w:rsid w:val="00AA6F1C"/>
    <w:rsid w:val="00AB0E17"/>
    <w:rsid w:val="00AB3051"/>
    <w:rsid w:val="00AB6431"/>
    <w:rsid w:val="00AB6869"/>
    <w:rsid w:val="00AC6661"/>
    <w:rsid w:val="00AC7575"/>
    <w:rsid w:val="00AD0BF4"/>
    <w:rsid w:val="00AD6B55"/>
    <w:rsid w:val="00AD6BDA"/>
    <w:rsid w:val="00AD73BB"/>
    <w:rsid w:val="00AE0BE4"/>
    <w:rsid w:val="00AE16B3"/>
    <w:rsid w:val="00AE4FA2"/>
    <w:rsid w:val="00AE5B62"/>
    <w:rsid w:val="00AF2465"/>
    <w:rsid w:val="00AF3664"/>
    <w:rsid w:val="00AF3D59"/>
    <w:rsid w:val="00AF7380"/>
    <w:rsid w:val="00B01D0A"/>
    <w:rsid w:val="00B060D0"/>
    <w:rsid w:val="00B072E4"/>
    <w:rsid w:val="00B07EC9"/>
    <w:rsid w:val="00B1044A"/>
    <w:rsid w:val="00B11B39"/>
    <w:rsid w:val="00B12880"/>
    <w:rsid w:val="00B12C15"/>
    <w:rsid w:val="00B147BE"/>
    <w:rsid w:val="00B178F9"/>
    <w:rsid w:val="00B20613"/>
    <w:rsid w:val="00B20A14"/>
    <w:rsid w:val="00B22DB1"/>
    <w:rsid w:val="00B27D91"/>
    <w:rsid w:val="00B27DD6"/>
    <w:rsid w:val="00B32779"/>
    <w:rsid w:val="00B328B1"/>
    <w:rsid w:val="00B32D2D"/>
    <w:rsid w:val="00B340C2"/>
    <w:rsid w:val="00B34C7B"/>
    <w:rsid w:val="00B35996"/>
    <w:rsid w:val="00B366C8"/>
    <w:rsid w:val="00B36EBE"/>
    <w:rsid w:val="00B404D0"/>
    <w:rsid w:val="00B42FB9"/>
    <w:rsid w:val="00B43C27"/>
    <w:rsid w:val="00B45910"/>
    <w:rsid w:val="00B50DB6"/>
    <w:rsid w:val="00B51D62"/>
    <w:rsid w:val="00B51D75"/>
    <w:rsid w:val="00B51F45"/>
    <w:rsid w:val="00B542A0"/>
    <w:rsid w:val="00B5440B"/>
    <w:rsid w:val="00B546E9"/>
    <w:rsid w:val="00B55577"/>
    <w:rsid w:val="00B60409"/>
    <w:rsid w:val="00B607D6"/>
    <w:rsid w:val="00B61786"/>
    <w:rsid w:val="00B61FBD"/>
    <w:rsid w:val="00B63CBA"/>
    <w:rsid w:val="00B64AEA"/>
    <w:rsid w:val="00B66D25"/>
    <w:rsid w:val="00B66F7B"/>
    <w:rsid w:val="00B716A2"/>
    <w:rsid w:val="00B720B0"/>
    <w:rsid w:val="00B73E9C"/>
    <w:rsid w:val="00B74565"/>
    <w:rsid w:val="00B75D9A"/>
    <w:rsid w:val="00B75DDF"/>
    <w:rsid w:val="00B77211"/>
    <w:rsid w:val="00B80403"/>
    <w:rsid w:val="00B83AA6"/>
    <w:rsid w:val="00B85108"/>
    <w:rsid w:val="00B85206"/>
    <w:rsid w:val="00B867B6"/>
    <w:rsid w:val="00B90D94"/>
    <w:rsid w:val="00B91AB8"/>
    <w:rsid w:val="00B92E52"/>
    <w:rsid w:val="00B9718C"/>
    <w:rsid w:val="00BA1B59"/>
    <w:rsid w:val="00BA4F0E"/>
    <w:rsid w:val="00BA7038"/>
    <w:rsid w:val="00BB116A"/>
    <w:rsid w:val="00BB14B4"/>
    <w:rsid w:val="00BB22AA"/>
    <w:rsid w:val="00BB3EB6"/>
    <w:rsid w:val="00BB3ED2"/>
    <w:rsid w:val="00BB71A2"/>
    <w:rsid w:val="00BC00AF"/>
    <w:rsid w:val="00BC0E66"/>
    <w:rsid w:val="00BC203B"/>
    <w:rsid w:val="00BC2626"/>
    <w:rsid w:val="00BC2A51"/>
    <w:rsid w:val="00BC2F9B"/>
    <w:rsid w:val="00BC6EB3"/>
    <w:rsid w:val="00BC73BA"/>
    <w:rsid w:val="00BD43DE"/>
    <w:rsid w:val="00BD5756"/>
    <w:rsid w:val="00BE0872"/>
    <w:rsid w:val="00BE0C81"/>
    <w:rsid w:val="00BE35AE"/>
    <w:rsid w:val="00BE3A2B"/>
    <w:rsid w:val="00BE4F06"/>
    <w:rsid w:val="00BF06FC"/>
    <w:rsid w:val="00BF0C1B"/>
    <w:rsid w:val="00BF0D37"/>
    <w:rsid w:val="00BF1195"/>
    <w:rsid w:val="00BF7E0B"/>
    <w:rsid w:val="00C031B8"/>
    <w:rsid w:val="00C0349B"/>
    <w:rsid w:val="00C06B8B"/>
    <w:rsid w:val="00C076B2"/>
    <w:rsid w:val="00C127A7"/>
    <w:rsid w:val="00C139C7"/>
    <w:rsid w:val="00C1709A"/>
    <w:rsid w:val="00C173A1"/>
    <w:rsid w:val="00C2062E"/>
    <w:rsid w:val="00C20E4D"/>
    <w:rsid w:val="00C34AD1"/>
    <w:rsid w:val="00C35192"/>
    <w:rsid w:val="00C35391"/>
    <w:rsid w:val="00C35975"/>
    <w:rsid w:val="00C36083"/>
    <w:rsid w:val="00C36B4A"/>
    <w:rsid w:val="00C37F52"/>
    <w:rsid w:val="00C41BDB"/>
    <w:rsid w:val="00C423CF"/>
    <w:rsid w:val="00C5045C"/>
    <w:rsid w:val="00C53B1B"/>
    <w:rsid w:val="00C577CF"/>
    <w:rsid w:val="00C57A9E"/>
    <w:rsid w:val="00C57D45"/>
    <w:rsid w:val="00C60FCC"/>
    <w:rsid w:val="00C61327"/>
    <w:rsid w:val="00C617C5"/>
    <w:rsid w:val="00C62164"/>
    <w:rsid w:val="00C62F3C"/>
    <w:rsid w:val="00C63D40"/>
    <w:rsid w:val="00C644CA"/>
    <w:rsid w:val="00C6751D"/>
    <w:rsid w:val="00C7088E"/>
    <w:rsid w:val="00C753FE"/>
    <w:rsid w:val="00C76218"/>
    <w:rsid w:val="00C776DD"/>
    <w:rsid w:val="00C81710"/>
    <w:rsid w:val="00C82F20"/>
    <w:rsid w:val="00C87CE4"/>
    <w:rsid w:val="00C933F9"/>
    <w:rsid w:val="00C9403A"/>
    <w:rsid w:val="00C96819"/>
    <w:rsid w:val="00CA0D21"/>
    <w:rsid w:val="00CA1455"/>
    <w:rsid w:val="00CA7CFB"/>
    <w:rsid w:val="00CB10BA"/>
    <w:rsid w:val="00CB133C"/>
    <w:rsid w:val="00CB153E"/>
    <w:rsid w:val="00CB1BAF"/>
    <w:rsid w:val="00CB54A1"/>
    <w:rsid w:val="00CB63E6"/>
    <w:rsid w:val="00CC0BD1"/>
    <w:rsid w:val="00CC1198"/>
    <w:rsid w:val="00CC4486"/>
    <w:rsid w:val="00CC65EA"/>
    <w:rsid w:val="00CC7923"/>
    <w:rsid w:val="00CD12AC"/>
    <w:rsid w:val="00CD278A"/>
    <w:rsid w:val="00CD2F6D"/>
    <w:rsid w:val="00CD6273"/>
    <w:rsid w:val="00CD7ADF"/>
    <w:rsid w:val="00CE1158"/>
    <w:rsid w:val="00CE271F"/>
    <w:rsid w:val="00CE317E"/>
    <w:rsid w:val="00CE37D2"/>
    <w:rsid w:val="00CE463A"/>
    <w:rsid w:val="00CE66C8"/>
    <w:rsid w:val="00CF1AF3"/>
    <w:rsid w:val="00CF336A"/>
    <w:rsid w:val="00CF3D10"/>
    <w:rsid w:val="00CF6056"/>
    <w:rsid w:val="00CF6885"/>
    <w:rsid w:val="00D010F2"/>
    <w:rsid w:val="00D01BA1"/>
    <w:rsid w:val="00D0200A"/>
    <w:rsid w:val="00D055BF"/>
    <w:rsid w:val="00D07E4C"/>
    <w:rsid w:val="00D12C34"/>
    <w:rsid w:val="00D131B7"/>
    <w:rsid w:val="00D13A4B"/>
    <w:rsid w:val="00D15E8A"/>
    <w:rsid w:val="00D163A4"/>
    <w:rsid w:val="00D16981"/>
    <w:rsid w:val="00D17BA4"/>
    <w:rsid w:val="00D22462"/>
    <w:rsid w:val="00D23633"/>
    <w:rsid w:val="00D255D2"/>
    <w:rsid w:val="00D336D4"/>
    <w:rsid w:val="00D3441F"/>
    <w:rsid w:val="00D344FA"/>
    <w:rsid w:val="00D362A7"/>
    <w:rsid w:val="00D36EA8"/>
    <w:rsid w:val="00D44C3C"/>
    <w:rsid w:val="00D4514E"/>
    <w:rsid w:val="00D50A94"/>
    <w:rsid w:val="00D54719"/>
    <w:rsid w:val="00D57BED"/>
    <w:rsid w:val="00D6024D"/>
    <w:rsid w:val="00D607C6"/>
    <w:rsid w:val="00D612E9"/>
    <w:rsid w:val="00D62057"/>
    <w:rsid w:val="00D65C91"/>
    <w:rsid w:val="00D66684"/>
    <w:rsid w:val="00D668FA"/>
    <w:rsid w:val="00D7236D"/>
    <w:rsid w:val="00D73508"/>
    <w:rsid w:val="00D7527B"/>
    <w:rsid w:val="00D7615E"/>
    <w:rsid w:val="00D81434"/>
    <w:rsid w:val="00D85161"/>
    <w:rsid w:val="00D85A84"/>
    <w:rsid w:val="00D91055"/>
    <w:rsid w:val="00D930D4"/>
    <w:rsid w:val="00D93BBC"/>
    <w:rsid w:val="00D95007"/>
    <w:rsid w:val="00DA4043"/>
    <w:rsid w:val="00DA5C26"/>
    <w:rsid w:val="00DA6B6E"/>
    <w:rsid w:val="00DA78AE"/>
    <w:rsid w:val="00DB11E6"/>
    <w:rsid w:val="00DB1A57"/>
    <w:rsid w:val="00DB2006"/>
    <w:rsid w:val="00DB28CB"/>
    <w:rsid w:val="00DB72BE"/>
    <w:rsid w:val="00DB77A3"/>
    <w:rsid w:val="00DC21B0"/>
    <w:rsid w:val="00DC3526"/>
    <w:rsid w:val="00DC535E"/>
    <w:rsid w:val="00DD01EF"/>
    <w:rsid w:val="00DD17B5"/>
    <w:rsid w:val="00DD2224"/>
    <w:rsid w:val="00DD28E6"/>
    <w:rsid w:val="00DD7D1E"/>
    <w:rsid w:val="00DE0197"/>
    <w:rsid w:val="00DE134E"/>
    <w:rsid w:val="00DE15B9"/>
    <w:rsid w:val="00DE1B25"/>
    <w:rsid w:val="00DE2427"/>
    <w:rsid w:val="00DE30F6"/>
    <w:rsid w:val="00DE3E25"/>
    <w:rsid w:val="00DE4E78"/>
    <w:rsid w:val="00DE645D"/>
    <w:rsid w:val="00DF0114"/>
    <w:rsid w:val="00DF1B34"/>
    <w:rsid w:val="00DF22BD"/>
    <w:rsid w:val="00DF3883"/>
    <w:rsid w:val="00DF76BC"/>
    <w:rsid w:val="00E00022"/>
    <w:rsid w:val="00E01FC7"/>
    <w:rsid w:val="00E02774"/>
    <w:rsid w:val="00E04886"/>
    <w:rsid w:val="00E05AA0"/>
    <w:rsid w:val="00E1074B"/>
    <w:rsid w:val="00E109E3"/>
    <w:rsid w:val="00E10E30"/>
    <w:rsid w:val="00E12B94"/>
    <w:rsid w:val="00E1561F"/>
    <w:rsid w:val="00E169DF"/>
    <w:rsid w:val="00E20B05"/>
    <w:rsid w:val="00E22026"/>
    <w:rsid w:val="00E23601"/>
    <w:rsid w:val="00E25A29"/>
    <w:rsid w:val="00E25A4C"/>
    <w:rsid w:val="00E27AC2"/>
    <w:rsid w:val="00E316F5"/>
    <w:rsid w:val="00E31C29"/>
    <w:rsid w:val="00E31FC0"/>
    <w:rsid w:val="00E37F6B"/>
    <w:rsid w:val="00E4071D"/>
    <w:rsid w:val="00E410A2"/>
    <w:rsid w:val="00E414DB"/>
    <w:rsid w:val="00E432E8"/>
    <w:rsid w:val="00E43571"/>
    <w:rsid w:val="00E4564F"/>
    <w:rsid w:val="00E45C5A"/>
    <w:rsid w:val="00E45CD1"/>
    <w:rsid w:val="00E466F9"/>
    <w:rsid w:val="00E476D1"/>
    <w:rsid w:val="00E47CC3"/>
    <w:rsid w:val="00E51618"/>
    <w:rsid w:val="00E54262"/>
    <w:rsid w:val="00E55C93"/>
    <w:rsid w:val="00E576B6"/>
    <w:rsid w:val="00E64810"/>
    <w:rsid w:val="00E70B57"/>
    <w:rsid w:val="00E716B6"/>
    <w:rsid w:val="00E75E33"/>
    <w:rsid w:val="00E776A4"/>
    <w:rsid w:val="00E84288"/>
    <w:rsid w:val="00E85525"/>
    <w:rsid w:val="00E8658F"/>
    <w:rsid w:val="00E91A54"/>
    <w:rsid w:val="00E9411C"/>
    <w:rsid w:val="00E94E0E"/>
    <w:rsid w:val="00E96C75"/>
    <w:rsid w:val="00E96E68"/>
    <w:rsid w:val="00E9798D"/>
    <w:rsid w:val="00EA12FE"/>
    <w:rsid w:val="00EA7C4C"/>
    <w:rsid w:val="00EB5CC3"/>
    <w:rsid w:val="00EB5DB9"/>
    <w:rsid w:val="00EB798A"/>
    <w:rsid w:val="00EC2254"/>
    <w:rsid w:val="00ED1DA8"/>
    <w:rsid w:val="00ED3E0F"/>
    <w:rsid w:val="00ED3ED3"/>
    <w:rsid w:val="00ED44EE"/>
    <w:rsid w:val="00ED4C24"/>
    <w:rsid w:val="00ED73B4"/>
    <w:rsid w:val="00ED7FE6"/>
    <w:rsid w:val="00EE1B7D"/>
    <w:rsid w:val="00EE2B64"/>
    <w:rsid w:val="00EE379E"/>
    <w:rsid w:val="00EF077C"/>
    <w:rsid w:val="00EF2AB9"/>
    <w:rsid w:val="00EF47AC"/>
    <w:rsid w:val="00EF6AA4"/>
    <w:rsid w:val="00EF7143"/>
    <w:rsid w:val="00F01BCE"/>
    <w:rsid w:val="00F0743B"/>
    <w:rsid w:val="00F07576"/>
    <w:rsid w:val="00F12277"/>
    <w:rsid w:val="00F13E32"/>
    <w:rsid w:val="00F14888"/>
    <w:rsid w:val="00F14C0A"/>
    <w:rsid w:val="00F15C75"/>
    <w:rsid w:val="00F16B28"/>
    <w:rsid w:val="00F209A6"/>
    <w:rsid w:val="00F21499"/>
    <w:rsid w:val="00F21925"/>
    <w:rsid w:val="00F225E1"/>
    <w:rsid w:val="00F34FB2"/>
    <w:rsid w:val="00F3511B"/>
    <w:rsid w:val="00F36F16"/>
    <w:rsid w:val="00F40EDC"/>
    <w:rsid w:val="00F43A41"/>
    <w:rsid w:val="00F45FDE"/>
    <w:rsid w:val="00F473F8"/>
    <w:rsid w:val="00F50479"/>
    <w:rsid w:val="00F50C46"/>
    <w:rsid w:val="00F52753"/>
    <w:rsid w:val="00F55575"/>
    <w:rsid w:val="00F56709"/>
    <w:rsid w:val="00F56742"/>
    <w:rsid w:val="00F616A5"/>
    <w:rsid w:val="00F62656"/>
    <w:rsid w:val="00F62F9D"/>
    <w:rsid w:val="00F6371E"/>
    <w:rsid w:val="00F70525"/>
    <w:rsid w:val="00F70D8C"/>
    <w:rsid w:val="00F71D29"/>
    <w:rsid w:val="00F72CE8"/>
    <w:rsid w:val="00F73AD7"/>
    <w:rsid w:val="00F769D3"/>
    <w:rsid w:val="00F80407"/>
    <w:rsid w:val="00F80FEC"/>
    <w:rsid w:val="00F832EF"/>
    <w:rsid w:val="00F86203"/>
    <w:rsid w:val="00F93873"/>
    <w:rsid w:val="00F9415A"/>
    <w:rsid w:val="00F9466F"/>
    <w:rsid w:val="00F94EF9"/>
    <w:rsid w:val="00F963A6"/>
    <w:rsid w:val="00FA017F"/>
    <w:rsid w:val="00FA144B"/>
    <w:rsid w:val="00FA2A8B"/>
    <w:rsid w:val="00FA3C13"/>
    <w:rsid w:val="00FA3FF4"/>
    <w:rsid w:val="00FB2BCD"/>
    <w:rsid w:val="00FB3D74"/>
    <w:rsid w:val="00FB3EF1"/>
    <w:rsid w:val="00FB49BC"/>
    <w:rsid w:val="00FB49FD"/>
    <w:rsid w:val="00FB4A79"/>
    <w:rsid w:val="00FB5C7B"/>
    <w:rsid w:val="00FB5F86"/>
    <w:rsid w:val="00FB7F91"/>
    <w:rsid w:val="00FC19B5"/>
    <w:rsid w:val="00FC2D76"/>
    <w:rsid w:val="00FC2EC4"/>
    <w:rsid w:val="00FD045E"/>
    <w:rsid w:val="00FD1439"/>
    <w:rsid w:val="00FD312A"/>
    <w:rsid w:val="00FD47CF"/>
    <w:rsid w:val="00FE0B16"/>
    <w:rsid w:val="00FE0B92"/>
    <w:rsid w:val="00FE3084"/>
    <w:rsid w:val="00FE413A"/>
    <w:rsid w:val="00FE4609"/>
    <w:rsid w:val="00FE4AA3"/>
    <w:rsid w:val="00FE6B8C"/>
    <w:rsid w:val="00FE758E"/>
    <w:rsid w:val="00FF12E9"/>
    <w:rsid w:val="00FF1D4B"/>
    <w:rsid w:val="00FF3EE4"/>
    <w:rsid w:val="00FF41ED"/>
    <w:rsid w:val="00FF5331"/>
    <w:rsid w:val="00FF614F"/>
    <w:rsid w:val="00FF6344"/>
    <w:rsid w:val="00FF7044"/>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0DA94"/>
  <w15:chartTrackingRefBased/>
  <w15:docId w15:val="{1FD4A7C3-5D23-4D85-9ED3-36C2558B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44C3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D2A5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6423C8"/>
    <w:rPr>
      <w:sz w:val="24"/>
      <w:szCs w:val="24"/>
    </w:rPr>
  </w:style>
  <w:style w:type="paragraph" w:styleId="NormalWeb">
    <w:name w:val="Normal (Web)"/>
    <w:basedOn w:val="Normal"/>
    <w:link w:val="NormalWebChar"/>
    <w:uiPriority w:val="99"/>
    <w:unhideWhenUsed/>
    <w:rsid w:val="006423C8"/>
    <w:pPr>
      <w:spacing w:before="100" w:beforeAutospacing="1" w:after="100" w:afterAutospacing="1" w:line="240" w:lineRule="auto"/>
    </w:pPr>
    <w:rPr>
      <w:sz w:val="24"/>
      <w:szCs w:val="24"/>
    </w:rPr>
  </w:style>
  <w:style w:type="paragraph" w:styleId="Footer">
    <w:name w:val="footer"/>
    <w:basedOn w:val="Normal"/>
    <w:link w:val="FooterChar"/>
    <w:uiPriority w:val="99"/>
    <w:unhideWhenUsed/>
    <w:rsid w:val="006423C8"/>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6423C8"/>
    <w:rPr>
      <w:rFonts w:asciiTheme="minorHAnsi" w:hAnsiTheme="minorHAnsi"/>
      <w:sz w:val="22"/>
    </w:rPr>
  </w:style>
  <w:style w:type="paragraph" w:styleId="ListParagraph">
    <w:name w:val="List Paragraph"/>
    <w:basedOn w:val="Normal"/>
    <w:link w:val="ListParagraphChar"/>
    <w:uiPriority w:val="34"/>
    <w:qFormat/>
    <w:rsid w:val="00E70B57"/>
    <w:pPr>
      <w:ind w:left="720"/>
      <w:contextualSpacing/>
    </w:pPr>
  </w:style>
  <w:style w:type="paragraph" w:customStyle="1" w:styleId="3so">
    <w:name w:val="3 so"/>
    <w:basedOn w:val="Heading4"/>
    <w:autoRedefine/>
    <w:qFormat/>
    <w:rsid w:val="00214A6C"/>
    <w:pPr>
      <w:adjustRightInd w:val="0"/>
      <w:snapToGrid w:val="0"/>
      <w:spacing w:before="60" w:after="60" w:line="360" w:lineRule="atLeast"/>
      <w:ind w:firstLine="567"/>
      <w:jc w:val="both"/>
    </w:pPr>
    <w:rPr>
      <w:rFonts w:ascii="Times New Roman" w:eastAsia="DengXian Light" w:hAnsi="Times New Roman" w:cs="Times New Roman"/>
      <w:bCs/>
      <w:i w:val="0"/>
      <w:color w:val="000000"/>
      <w:spacing w:val="-4"/>
      <w:szCs w:val="28"/>
    </w:rPr>
  </w:style>
  <w:style w:type="character" w:customStyle="1" w:styleId="Heading4Char">
    <w:name w:val="Heading 4 Char"/>
    <w:basedOn w:val="DefaultParagraphFont"/>
    <w:link w:val="Heading4"/>
    <w:uiPriority w:val="9"/>
    <w:semiHidden/>
    <w:rsid w:val="00D44C3C"/>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5E0A0A"/>
    <w:pPr>
      <w:spacing w:line="240" w:lineRule="auto"/>
    </w:pPr>
    <w:rPr>
      <w:sz w:val="20"/>
      <w:szCs w:val="20"/>
    </w:rPr>
  </w:style>
  <w:style w:type="character" w:customStyle="1" w:styleId="CommentTextChar">
    <w:name w:val="Comment Text Char"/>
    <w:basedOn w:val="DefaultParagraphFont"/>
    <w:link w:val="CommentText"/>
    <w:uiPriority w:val="99"/>
    <w:rsid w:val="005E0A0A"/>
    <w:rPr>
      <w:sz w:val="20"/>
      <w:szCs w:val="20"/>
    </w:rPr>
  </w:style>
  <w:style w:type="character" w:customStyle="1" w:styleId="Heading5Char">
    <w:name w:val="Heading 5 Char"/>
    <w:basedOn w:val="DefaultParagraphFont"/>
    <w:link w:val="Heading5"/>
    <w:uiPriority w:val="9"/>
    <w:rsid w:val="002D2A5C"/>
    <w:rPr>
      <w:rFonts w:asciiTheme="majorHAnsi" w:eastAsiaTheme="majorEastAsia" w:hAnsiTheme="majorHAnsi" w:cstheme="majorBidi"/>
      <w:color w:val="2F5496" w:themeColor="accent1" w:themeShade="BF"/>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unhideWhenUsed/>
    <w:qFormat/>
    <w:rsid w:val="00CF3D10"/>
    <w:pPr>
      <w:spacing w:after="0" w:line="240" w:lineRule="auto"/>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CF3D10"/>
    <w:rPr>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4_G,16 Point,Superscript 6 Point,Texto nota al pie,fr,Footnote"/>
    <w:basedOn w:val="DefaultParagraphFont"/>
    <w:link w:val="RefChar"/>
    <w:uiPriority w:val="99"/>
    <w:unhideWhenUsed/>
    <w:qFormat/>
    <w:rsid w:val="00CF3D10"/>
    <w:rPr>
      <w:vertAlign w:val="superscript"/>
    </w:rPr>
  </w:style>
  <w:style w:type="character" w:styleId="CommentReference">
    <w:name w:val="annotation reference"/>
    <w:basedOn w:val="DefaultParagraphFont"/>
    <w:uiPriority w:val="99"/>
    <w:semiHidden/>
    <w:unhideWhenUsed/>
    <w:rsid w:val="00FD045E"/>
    <w:rPr>
      <w:sz w:val="16"/>
      <w:szCs w:val="16"/>
    </w:rPr>
  </w:style>
  <w:style w:type="paragraph" w:styleId="BalloonText">
    <w:name w:val="Balloon Text"/>
    <w:basedOn w:val="Normal"/>
    <w:link w:val="BalloonTextChar"/>
    <w:uiPriority w:val="99"/>
    <w:semiHidden/>
    <w:unhideWhenUsed/>
    <w:rsid w:val="00FD0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45E"/>
    <w:rPr>
      <w:rFonts w:ascii="Segoe UI" w:hAnsi="Segoe UI" w:cs="Segoe UI"/>
      <w:sz w:val="18"/>
      <w:szCs w:val="18"/>
    </w:rPr>
  </w:style>
  <w:style w:type="paragraph" w:styleId="Header">
    <w:name w:val="header"/>
    <w:basedOn w:val="Normal"/>
    <w:link w:val="HeaderChar"/>
    <w:uiPriority w:val="99"/>
    <w:unhideWhenUsed/>
    <w:rsid w:val="00485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CBF"/>
  </w:style>
  <w:style w:type="paragraph" w:styleId="DocumentMap">
    <w:name w:val="Document Map"/>
    <w:basedOn w:val="Normal"/>
    <w:link w:val="DocumentMapChar"/>
    <w:uiPriority w:val="99"/>
    <w:semiHidden/>
    <w:unhideWhenUsed/>
    <w:rsid w:val="00956E6C"/>
    <w:pPr>
      <w:spacing w:after="0" w:line="240" w:lineRule="auto"/>
    </w:pPr>
    <w:rPr>
      <w:rFonts w:cs="Times New Roman"/>
      <w:sz w:val="24"/>
      <w:szCs w:val="24"/>
    </w:rPr>
  </w:style>
  <w:style w:type="character" w:customStyle="1" w:styleId="DocumentMapChar">
    <w:name w:val="Document Map Char"/>
    <w:basedOn w:val="DefaultParagraphFont"/>
    <w:link w:val="DocumentMap"/>
    <w:uiPriority w:val="99"/>
    <w:semiHidden/>
    <w:rsid w:val="00956E6C"/>
    <w:rPr>
      <w:rFonts w:cs="Times New Roman"/>
      <w:sz w:val="24"/>
      <w:szCs w:val="24"/>
    </w:rPr>
  </w:style>
  <w:style w:type="paragraph" w:styleId="CommentSubject">
    <w:name w:val="annotation subject"/>
    <w:basedOn w:val="CommentText"/>
    <w:next w:val="CommentText"/>
    <w:link w:val="CommentSubjectChar"/>
    <w:uiPriority w:val="99"/>
    <w:semiHidden/>
    <w:unhideWhenUsed/>
    <w:rsid w:val="00FE4AA3"/>
    <w:rPr>
      <w:b/>
      <w:bCs/>
    </w:rPr>
  </w:style>
  <w:style w:type="character" w:customStyle="1" w:styleId="CommentSubjectChar">
    <w:name w:val="Comment Subject Char"/>
    <w:basedOn w:val="CommentTextChar"/>
    <w:link w:val="CommentSubject"/>
    <w:uiPriority w:val="99"/>
    <w:semiHidden/>
    <w:rsid w:val="00FE4AA3"/>
    <w:rPr>
      <w:b/>
      <w:bCs/>
      <w:sz w:val="20"/>
      <w:szCs w:val="20"/>
    </w:rPr>
  </w:style>
  <w:style w:type="character" w:customStyle="1" w:styleId="ListParagraphChar">
    <w:name w:val="List Paragraph Char"/>
    <w:link w:val="ListParagraph"/>
    <w:rsid w:val="005D315D"/>
  </w:style>
  <w:style w:type="table" w:styleId="TableGrid">
    <w:name w:val="Table Grid"/>
    <w:basedOn w:val="TableNormal"/>
    <w:uiPriority w:val="39"/>
    <w:rsid w:val="005D315D"/>
    <w:pPr>
      <w:spacing w:after="0" w:line="240" w:lineRule="auto"/>
    </w:pPr>
    <w:rPr>
      <w:rFonts w:asciiTheme="minorHAnsi" w:hAnsiTheme="minorHAnsi"/>
      <w:sz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883"/>
  </w:style>
  <w:style w:type="character" w:styleId="Hyperlink">
    <w:name w:val="Hyperlink"/>
    <w:basedOn w:val="DefaultParagraphFont"/>
    <w:uiPriority w:val="99"/>
    <w:unhideWhenUsed/>
    <w:rsid w:val="00E716B6"/>
    <w:rPr>
      <w:color w:val="0563C1" w:themeColor="hyperlink"/>
      <w:u w:val="single"/>
    </w:rPr>
  </w:style>
  <w:style w:type="character" w:customStyle="1" w:styleId="UnresolvedMention1">
    <w:name w:val="Unresolved Mention1"/>
    <w:basedOn w:val="DefaultParagraphFont"/>
    <w:uiPriority w:val="99"/>
    <w:rsid w:val="00E716B6"/>
    <w:rPr>
      <w:color w:val="605E5C"/>
      <w:shd w:val="clear" w:color="auto" w:fill="E1DFDD"/>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ftre"/>
    <w:basedOn w:val="Normal"/>
    <w:link w:val="FootnoteReference"/>
    <w:uiPriority w:val="99"/>
    <w:qFormat/>
    <w:rsid w:val="008E0850"/>
    <w:pPr>
      <w:spacing w:line="240" w:lineRule="exact"/>
    </w:pPr>
    <w:rPr>
      <w:vertAlign w:val="superscript"/>
    </w:rPr>
  </w:style>
  <w:style w:type="paragraph" w:styleId="Revision">
    <w:name w:val="Revision"/>
    <w:hidden/>
    <w:uiPriority w:val="99"/>
    <w:semiHidden/>
    <w:rsid w:val="003B375D"/>
    <w:pPr>
      <w:spacing w:after="0" w:line="240" w:lineRule="auto"/>
    </w:pPr>
  </w:style>
  <w:style w:type="character" w:styleId="Strong">
    <w:name w:val="Strong"/>
    <w:basedOn w:val="DefaultParagraphFont"/>
    <w:uiPriority w:val="22"/>
    <w:qFormat/>
    <w:rsid w:val="0080019E"/>
    <w:rPr>
      <w:b/>
      <w:bCs/>
    </w:rPr>
  </w:style>
  <w:style w:type="character" w:customStyle="1" w:styleId="apple-converted-space">
    <w:name w:val="apple-converted-space"/>
    <w:basedOn w:val="DefaultParagraphFont"/>
    <w:rsid w:val="00306032"/>
  </w:style>
  <w:style w:type="paragraph" w:customStyle="1" w:styleId="0noidung">
    <w:name w:val="0 noi dung"/>
    <w:basedOn w:val="Normal"/>
    <w:link w:val="0noidungChar"/>
    <w:qFormat/>
    <w:rsid w:val="006C6381"/>
    <w:pPr>
      <w:suppressAutoHyphens/>
      <w:spacing w:before="40" w:after="40" w:line="276" w:lineRule="auto"/>
      <w:ind w:firstLine="425"/>
      <w:jc w:val="both"/>
    </w:pPr>
    <w:rPr>
      <w:rFonts w:eastAsia="SimSun" w:cs="Times New Roman"/>
      <w:szCs w:val="28"/>
      <w:lang w:val="es-ES" w:eastAsia="x-none"/>
    </w:rPr>
  </w:style>
  <w:style w:type="character" w:customStyle="1" w:styleId="0noidungChar">
    <w:name w:val="0 noi dung Char"/>
    <w:link w:val="0noidung"/>
    <w:rsid w:val="006C6381"/>
    <w:rPr>
      <w:rFonts w:eastAsia="SimSun" w:cs="Times New Roman"/>
      <w:szCs w:val="28"/>
      <w:lang w:val="es-ES" w:eastAsia="x-none"/>
    </w:rPr>
  </w:style>
  <w:style w:type="character" w:customStyle="1" w:styleId="ColorfulList-Accent1Char1">
    <w:name w:val="Colorful List - Accent 1 Char1"/>
    <w:link w:val="ColorfulList-Accent11"/>
    <w:rsid w:val="003D798A"/>
    <w:rPr>
      <w:szCs w:val="28"/>
    </w:rPr>
  </w:style>
  <w:style w:type="paragraph" w:customStyle="1" w:styleId="ColorfulList-Accent11">
    <w:name w:val="Colorful List - Accent 11"/>
    <w:basedOn w:val="Normal"/>
    <w:link w:val="ColorfulList-Accent1Char1"/>
    <w:qFormat/>
    <w:rsid w:val="003D798A"/>
    <w:pPr>
      <w:spacing w:before="40" w:after="40" w:line="276" w:lineRule="auto"/>
      <w:ind w:left="720" w:firstLine="425"/>
      <w:jc w:val="both"/>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2561">
      <w:bodyDiv w:val="1"/>
      <w:marLeft w:val="0"/>
      <w:marRight w:val="0"/>
      <w:marTop w:val="0"/>
      <w:marBottom w:val="0"/>
      <w:divBdr>
        <w:top w:val="none" w:sz="0" w:space="0" w:color="auto"/>
        <w:left w:val="none" w:sz="0" w:space="0" w:color="auto"/>
        <w:bottom w:val="none" w:sz="0" w:space="0" w:color="auto"/>
        <w:right w:val="none" w:sz="0" w:space="0" w:color="auto"/>
      </w:divBdr>
    </w:div>
    <w:div w:id="35325626">
      <w:bodyDiv w:val="1"/>
      <w:marLeft w:val="0"/>
      <w:marRight w:val="0"/>
      <w:marTop w:val="0"/>
      <w:marBottom w:val="0"/>
      <w:divBdr>
        <w:top w:val="none" w:sz="0" w:space="0" w:color="auto"/>
        <w:left w:val="none" w:sz="0" w:space="0" w:color="auto"/>
        <w:bottom w:val="none" w:sz="0" w:space="0" w:color="auto"/>
        <w:right w:val="none" w:sz="0" w:space="0" w:color="auto"/>
      </w:divBdr>
    </w:div>
    <w:div w:id="71395689">
      <w:bodyDiv w:val="1"/>
      <w:marLeft w:val="0"/>
      <w:marRight w:val="0"/>
      <w:marTop w:val="0"/>
      <w:marBottom w:val="0"/>
      <w:divBdr>
        <w:top w:val="none" w:sz="0" w:space="0" w:color="auto"/>
        <w:left w:val="none" w:sz="0" w:space="0" w:color="auto"/>
        <w:bottom w:val="none" w:sz="0" w:space="0" w:color="auto"/>
        <w:right w:val="none" w:sz="0" w:space="0" w:color="auto"/>
      </w:divBdr>
    </w:div>
    <w:div w:id="272829132">
      <w:bodyDiv w:val="1"/>
      <w:marLeft w:val="0"/>
      <w:marRight w:val="0"/>
      <w:marTop w:val="0"/>
      <w:marBottom w:val="0"/>
      <w:divBdr>
        <w:top w:val="none" w:sz="0" w:space="0" w:color="auto"/>
        <w:left w:val="none" w:sz="0" w:space="0" w:color="auto"/>
        <w:bottom w:val="none" w:sz="0" w:space="0" w:color="auto"/>
        <w:right w:val="none" w:sz="0" w:space="0" w:color="auto"/>
      </w:divBdr>
    </w:div>
    <w:div w:id="298343935">
      <w:bodyDiv w:val="1"/>
      <w:marLeft w:val="0"/>
      <w:marRight w:val="0"/>
      <w:marTop w:val="0"/>
      <w:marBottom w:val="0"/>
      <w:divBdr>
        <w:top w:val="none" w:sz="0" w:space="0" w:color="auto"/>
        <w:left w:val="none" w:sz="0" w:space="0" w:color="auto"/>
        <w:bottom w:val="none" w:sz="0" w:space="0" w:color="auto"/>
        <w:right w:val="none" w:sz="0" w:space="0" w:color="auto"/>
      </w:divBdr>
    </w:div>
    <w:div w:id="316150331">
      <w:bodyDiv w:val="1"/>
      <w:marLeft w:val="0"/>
      <w:marRight w:val="0"/>
      <w:marTop w:val="0"/>
      <w:marBottom w:val="0"/>
      <w:divBdr>
        <w:top w:val="none" w:sz="0" w:space="0" w:color="auto"/>
        <w:left w:val="none" w:sz="0" w:space="0" w:color="auto"/>
        <w:bottom w:val="none" w:sz="0" w:space="0" w:color="auto"/>
        <w:right w:val="none" w:sz="0" w:space="0" w:color="auto"/>
      </w:divBdr>
    </w:div>
    <w:div w:id="359937775">
      <w:bodyDiv w:val="1"/>
      <w:marLeft w:val="0"/>
      <w:marRight w:val="0"/>
      <w:marTop w:val="0"/>
      <w:marBottom w:val="0"/>
      <w:divBdr>
        <w:top w:val="none" w:sz="0" w:space="0" w:color="auto"/>
        <w:left w:val="none" w:sz="0" w:space="0" w:color="auto"/>
        <w:bottom w:val="none" w:sz="0" w:space="0" w:color="auto"/>
        <w:right w:val="none" w:sz="0" w:space="0" w:color="auto"/>
      </w:divBdr>
    </w:div>
    <w:div w:id="412169532">
      <w:bodyDiv w:val="1"/>
      <w:marLeft w:val="0"/>
      <w:marRight w:val="0"/>
      <w:marTop w:val="0"/>
      <w:marBottom w:val="0"/>
      <w:divBdr>
        <w:top w:val="none" w:sz="0" w:space="0" w:color="auto"/>
        <w:left w:val="none" w:sz="0" w:space="0" w:color="auto"/>
        <w:bottom w:val="none" w:sz="0" w:space="0" w:color="auto"/>
        <w:right w:val="none" w:sz="0" w:space="0" w:color="auto"/>
      </w:divBdr>
    </w:div>
    <w:div w:id="450057760">
      <w:bodyDiv w:val="1"/>
      <w:marLeft w:val="0"/>
      <w:marRight w:val="0"/>
      <w:marTop w:val="0"/>
      <w:marBottom w:val="0"/>
      <w:divBdr>
        <w:top w:val="none" w:sz="0" w:space="0" w:color="auto"/>
        <w:left w:val="none" w:sz="0" w:space="0" w:color="auto"/>
        <w:bottom w:val="none" w:sz="0" w:space="0" w:color="auto"/>
        <w:right w:val="none" w:sz="0" w:space="0" w:color="auto"/>
      </w:divBdr>
    </w:div>
    <w:div w:id="570508198">
      <w:bodyDiv w:val="1"/>
      <w:marLeft w:val="0"/>
      <w:marRight w:val="0"/>
      <w:marTop w:val="0"/>
      <w:marBottom w:val="0"/>
      <w:divBdr>
        <w:top w:val="none" w:sz="0" w:space="0" w:color="auto"/>
        <w:left w:val="none" w:sz="0" w:space="0" w:color="auto"/>
        <w:bottom w:val="none" w:sz="0" w:space="0" w:color="auto"/>
        <w:right w:val="none" w:sz="0" w:space="0" w:color="auto"/>
      </w:divBdr>
    </w:div>
    <w:div w:id="604732839">
      <w:bodyDiv w:val="1"/>
      <w:marLeft w:val="0"/>
      <w:marRight w:val="0"/>
      <w:marTop w:val="0"/>
      <w:marBottom w:val="0"/>
      <w:divBdr>
        <w:top w:val="none" w:sz="0" w:space="0" w:color="auto"/>
        <w:left w:val="none" w:sz="0" w:space="0" w:color="auto"/>
        <w:bottom w:val="none" w:sz="0" w:space="0" w:color="auto"/>
        <w:right w:val="none" w:sz="0" w:space="0" w:color="auto"/>
      </w:divBdr>
    </w:div>
    <w:div w:id="652830029">
      <w:bodyDiv w:val="1"/>
      <w:marLeft w:val="0"/>
      <w:marRight w:val="0"/>
      <w:marTop w:val="0"/>
      <w:marBottom w:val="0"/>
      <w:divBdr>
        <w:top w:val="none" w:sz="0" w:space="0" w:color="auto"/>
        <w:left w:val="none" w:sz="0" w:space="0" w:color="auto"/>
        <w:bottom w:val="none" w:sz="0" w:space="0" w:color="auto"/>
        <w:right w:val="none" w:sz="0" w:space="0" w:color="auto"/>
      </w:divBdr>
    </w:div>
    <w:div w:id="671875371">
      <w:bodyDiv w:val="1"/>
      <w:marLeft w:val="0"/>
      <w:marRight w:val="0"/>
      <w:marTop w:val="0"/>
      <w:marBottom w:val="0"/>
      <w:divBdr>
        <w:top w:val="none" w:sz="0" w:space="0" w:color="auto"/>
        <w:left w:val="none" w:sz="0" w:space="0" w:color="auto"/>
        <w:bottom w:val="none" w:sz="0" w:space="0" w:color="auto"/>
        <w:right w:val="none" w:sz="0" w:space="0" w:color="auto"/>
      </w:divBdr>
    </w:div>
    <w:div w:id="735788657">
      <w:bodyDiv w:val="1"/>
      <w:marLeft w:val="0"/>
      <w:marRight w:val="0"/>
      <w:marTop w:val="0"/>
      <w:marBottom w:val="0"/>
      <w:divBdr>
        <w:top w:val="none" w:sz="0" w:space="0" w:color="auto"/>
        <w:left w:val="none" w:sz="0" w:space="0" w:color="auto"/>
        <w:bottom w:val="none" w:sz="0" w:space="0" w:color="auto"/>
        <w:right w:val="none" w:sz="0" w:space="0" w:color="auto"/>
      </w:divBdr>
    </w:div>
    <w:div w:id="812529457">
      <w:bodyDiv w:val="1"/>
      <w:marLeft w:val="0"/>
      <w:marRight w:val="0"/>
      <w:marTop w:val="0"/>
      <w:marBottom w:val="0"/>
      <w:divBdr>
        <w:top w:val="none" w:sz="0" w:space="0" w:color="auto"/>
        <w:left w:val="none" w:sz="0" w:space="0" w:color="auto"/>
        <w:bottom w:val="none" w:sz="0" w:space="0" w:color="auto"/>
        <w:right w:val="none" w:sz="0" w:space="0" w:color="auto"/>
      </w:divBdr>
    </w:div>
    <w:div w:id="971712417">
      <w:bodyDiv w:val="1"/>
      <w:marLeft w:val="0"/>
      <w:marRight w:val="0"/>
      <w:marTop w:val="0"/>
      <w:marBottom w:val="0"/>
      <w:divBdr>
        <w:top w:val="none" w:sz="0" w:space="0" w:color="auto"/>
        <w:left w:val="none" w:sz="0" w:space="0" w:color="auto"/>
        <w:bottom w:val="none" w:sz="0" w:space="0" w:color="auto"/>
        <w:right w:val="none" w:sz="0" w:space="0" w:color="auto"/>
      </w:divBdr>
    </w:div>
    <w:div w:id="1306398753">
      <w:bodyDiv w:val="1"/>
      <w:marLeft w:val="0"/>
      <w:marRight w:val="0"/>
      <w:marTop w:val="0"/>
      <w:marBottom w:val="0"/>
      <w:divBdr>
        <w:top w:val="none" w:sz="0" w:space="0" w:color="auto"/>
        <w:left w:val="none" w:sz="0" w:space="0" w:color="auto"/>
        <w:bottom w:val="none" w:sz="0" w:space="0" w:color="auto"/>
        <w:right w:val="none" w:sz="0" w:space="0" w:color="auto"/>
      </w:divBdr>
    </w:div>
    <w:div w:id="1315335773">
      <w:bodyDiv w:val="1"/>
      <w:marLeft w:val="0"/>
      <w:marRight w:val="0"/>
      <w:marTop w:val="0"/>
      <w:marBottom w:val="0"/>
      <w:divBdr>
        <w:top w:val="none" w:sz="0" w:space="0" w:color="auto"/>
        <w:left w:val="none" w:sz="0" w:space="0" w:color="auto"/>
        <w:bottom w:val="none" w:sz="0" w:space="0" w:color="auto"/>
        <w:right w:val="none" w:sz="0" w:space="0" w:color="auto"/>
      </w:divBdr>
    </w:div>
    <w:div w:id="1430389396">
      <w:bodyDiv w:val="1"/>
      <w:marLeft w:val="0"/>
      <w:marRight w:val="0"/>
      <w:marTop w:val="0"/>
      <w:marBottom w:val="0"/>
      <w:divBdr>
        <w:top w:val="none" w:sz="0" w:space="0" w:color="auto"/>
        <w:left w:val="none" w:sz="0" w:space="0" w:color="auto"/>
        <w:bottom w:val="none" w:sz="0" w:space="0" w:color="auto"/>
        <w:right w:val="none" w:sz="0" w:space="0" w:color="auto"/>
      </w:divBdr>
    </w:div>
    <w:div w:id="1435784802">
      <w:bodyDiv w:val="1"/>
      <w:marLeft w:val="0"/>
      <w:marRight w:val="0"/>
      <w:marTop w:val="0"/>
      <w:marBottom w:val="0"/>
      <w:divBdr>
        <w:top w:val="none" w:sz="0" w:space="0" w:color="auto"/>
        <w:left w:val="none" w:sz="0" w:space="0" w:color="auto"/>
        <w:bottom w:val="none" w:sz="0" w:space="0" w:color="auto"/>
        <w:right w:val="none" w:sz="0" w:space="0" w:color="auto"/>
      </w:divBdr>
    </w:div>
    <w:div w:id="1543515225">
      <w:bodyDiv w:val="1"/>
      <w:marLeft w:val="0"/>
      <w:marRight w:val="0"/>
      <w:marTop w:val="0"/>
      <w:marBottom w:val="0"/>
      <w:divBdr>
        <w:top w:val="none" w:sz="0" w:space="0" w:color="auto"/>
        <w:left w:val="none" w:sz="0" w:space="0" w:color="auto"/>
        <w:bottom w:val="none" w:sz="0" w:space="0" w:color="auto"/>
        <w:right w:val="none" w:sz="0" w:space="0" w:color="auto"/>
      </w:divBdr>
    </w:div>
    <w:div w:id="1688827219">
      <w:bodyDiv w:val="1"/>
      <w:marLeft w:val="0"/>
      <w:marRight w:val="0"/>
      <w:marTop w:val="0"/>
      <w:marBottom w:val="0"/>
      <w:divBdr>
        <w:top w:val="none" w:sz="0" w:space="0" w:color="auto"/>
        <w:left w:val="none" w:sz="0" w:space="0" w:color="auto"/>
        <w:bottom w:val="none" w:sz="0" w:space="0" w:color="auto"/>
        <w:right w:val="none" w:sz="0" w:space="0" w:color="auto"/>
      </w:divBdr>
    </w:div>
    <w:div w:id="1866598214">
      <w:bodyDiv w:val="1"/>
      <w:marLeft w:val="0"/>
      <w:marRight w:val="0"/>
      <w:marTop w:val="0"/>
      <w:marBottom w:val="0"/>
      <w:divBdr>
        <w:top w:val="none" w:sz="0" w:space="0" w:color="auto"/>
        <w:left w:val="none" w:sz="0" w:space="0" w:color="auto"/>
        <w:bottom w:val="none" w:sz="0" w:space="0" w:color="auto"/>
        <w:right w:val="none" w:sz="0" w:space="0" w:color="auto"/>
      </w:divBdr>
    </w:div>
    <w:div w:id="1867672888">
      <w:bodyDiv w:val="1"/>
      <w:marLeft w:val="0"/>
      <w:marRight w:val="0"/>
      <w:marTop w:val="0"/>
      <w:marBottom w:val="0"/>
      <w:divBdr>
        <w:top w:val="none" w:sz="0" w:space="0" w:color="auto"/>
        <w:left w:val="none" w:sz="0" w:space="0" w:color="auto"/>
        <w:bottom w:val="none" w:sz="0" w:space="0" w:color="auto"/>
        <w:right w:val="none" w:sz="0" w:space="0" w:color="auto"/>
      </w:divBdr>
    </w:div>
    <w:div w:id="1907955158">
      <w:bodyDiv w:val="1"/>
      <w:marLeft w:val="0"/>
      <w:marRight w:val="0"/>
      <w:marTop w:val="0"/>
      <w:marBottom w:val="0"/>
      <w:divBdr>
        <w:top w:val="none" w:sz="0" w:space="0" w:color="auto"/>
        <w:left w:val="none" w:sz="0" w:space="0" w:color="auto"/>
        <w:bottom w:val="none" w:sz="0" w:space="0" w:color="auto"/>
        <w:right w:val="none" w:sz="0" w:space="0" w:color="auto"/>
      </w:divBdr>
    </w:div>
    <w:div w:id="1944605269">
      <w:bodyDiv w:val="1"/>
      <w:marLeft w:val="0"/>
      <w:marRight w:val="0"/>
      <w:marTop w:val="0"/>
      <w:marBottom w:val="0"/>
      <w:divBdr>
        <w:top w:val="none" w:sz="0" w:space="0" w:color="auto"/>
        <w:left w:val="none" w:sz="0" w:space="0" w:color="auto"/>
        <w:bottom w:val="none" w:sz="0" w:space="0" w:color="auto"/>
        <w:right w:val="none" w:sz="0" w:space="0" w:color="auto"/>
      </w:divBdr>
    </w:div>
    <w:div w:id="200543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C4CA9-9B34-464B-BB0B-56F7F3FE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Thu Nguyen</cp:lastModifiedBy>
  <cp:revision>2</cp:revision>
  <cp:lastPrinted>2025-08-01T05:02:00Z</cp:lastPrinted>
  <dcterms:created xsi:type="dcterms:W3CDTF">2025-08-01T05:10:00Z</dcterms:created>
  <dcterms:modified xsi:type="dcterms:W3CDTF">2025-08-01T05:10:00Z</dcterms:modified>
</cp:coreProperties>
</file>